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7429722" r:id="rId9"/>
        </w:objec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DD1063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D32CDF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D32CDF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6CF9742B" w14:textId="1F9DD5A0" w:rsidR="00DD1063" w:rsidRDefault="00DD1063" w:rsidP="00DD1063">
      <w:pPr>
        <w:spacing w:before="120"/>
        <w:ind w:right="-1"/>
        <w:rPr>
          <w:u w:val="single"/>
          <w:lang w:val="uk-UA"/>
        </w:rPr>
      </w:pPr>
      <w:r>
        <w:rPr>
          <w:lang w:val="uk-UA"/>
        </w:rPr>
        <w:t>від  «</w:t>
      </w:r>
      <w:r>
        <w:rPr>
          <w:u w:val="single"/>
          <w:lang w:val="uk-UA"/>
        </w:rPr>
        <w:t xml:space="preserve">  24  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»</w:t>
      </w:r>
      <w:r>
        <w:rPr>
          <w:u w:val="single"/>
          <w:lang w:val="uk-UA"/>
        </w:rPr>
        <w:t xml:space="preserve">      04     </w:t>
      </w:r>
      <w:r>
        <w:rPr>
          <w:lang w:val="uk-UA"/>
        </w:rPr>
        <w:t xml:space="preserve">  2025   № </w:t>
      </w:r>
      <w:r>
        <w:rPr>
          <w:u w:val="single"/>
          <w:lang w:val="uk-UA"/>
        </w:rPr>
        <w:t xml:space="preserve"> 2260 </w:t>
      </w:r>
    </w:p>
    <w:p w14:paraId="38EA90F4" w14:textId="77777777" w:rsidR="00DD1063" w:rsidRDefault="00DD1063" w:rsidP="00DD1063">
      <w:pPr>
        <w:spacing w:before="120"/>
        <w:ind w:right="-1"/>
        <w:rPr>
          <w:lang w:val="uk-UA"/>
        </w:rPr>
      </w:pPr>
      <w:r>
        <w:rPr>
          <w:u w:val="single"/>
          <w:lang w:val="uk-UA"/>
        </w:rPr>
        <w:t xml:space="preserve">        59      </w:t>
      </w:r>
      <w:r>
        <w:rPr>
          <w:lang w:val="uk-UA"/>
        </w:rPr>
        <w:t xml:space="preserve">  сесія  </w:t>
      </w:r>
      <w:r>
        <w:rPr>
          <w:u w:val="single"/>
          <w:lang w:val="uk-UA"/>
        </w:rPr>
        <w:t xml:space="preserve">      8      </w:t>
      </w:r>
      <w:r>
        <w:rPr>
          <w:lang w:val="uk-UA"/>
        </w:rPr>
        <w:t xml:space="preserve">  скликання</w:t>
      </w:r>
    </w:p>
    <w:p w14:paraId="6330FAAF" w14:textId="77777777" w:rsidR="002A726B" w:rsidRDefault="002A726B" w:rsidP="0071101C">
      <w:pPr>
        <w:shd w:val="clear" w:color="auto" w:fill="FFFFFF"/>
        <w:ind w:right="4960"/>
        <w:jc w:val="both"/>
        <w:rPr>
          <w:color w:val="000000"/>
        </w:rPr>
      </w:pPr>
      <w:bookmarkStart w:id="0" w:name="_Hlk119588931"/>
      <w:bookmarkStart w:id="1" w:name="_Hlk103069533"/>
    </w:p>
    <w:p w14:paraId="52799F3C" w14:textId="43D8C51A" w:rsidR="0071101C" w:rsidRPr="0071101C" w:rsidRDefault="0071101C" w:rsidP="00FD2557">
      <w:pPr>
        <w:shd w:val="clear" w:color="auto" w:fill="FFFFFF"/>
        <w:ind w:right="5102"/>
        <w:jc w:val="both"/>
        <w:rPr>
          <w:rFonts w:ascii="Verdana" w:hAnsi="Verdana"/>
          <w:color w:val="000000"/>
        </w:rPr>
      </w:pPr>
      <w:bookmarkStart w:id="2" w:name="_Hlk195260723"/>
      <w:r w:rsidRPr="0071101C">
        <w:rPr>
          <w:color w:val="000000"/>
        </w:rPr>
        <w:t xml:space="preserve">Про </w:t>
      </w:r>
      <w:r>
        <w:rPr>
          <w:color w:val="000000"/>
          <w:lang w:val="uk-UA"/>
        </w:rPr>
        <w:t>затвердження</w:t>
      </w:r>
      <w:r w:rsidRPr="0071101C">
        <w:rPr>
          <w:color w:val="000000"/>
        </w:rPr>
        <w:t xml:space="preserve"> Порядку</w:t>
      </w:r>
      <w:r>
        <w:rPr>
          <w:rFonts w:ascii="Verdana" w:hAnsi="Verdana"/>
          <w:color w:val="000000"/>
          <w:lang w:val="uk-UA"/>
        </w:rPr>
        <w:t xml:space="preserve"> </w:t>
      </w:r>
      <w:r>
        <w:rPr>
          <w:color w:val="000000"/>
          <w:lang w:val="uk-UA"/>
        </w:rPr>
        <w:t>видачі дублікат</w:t>
      </w:r>
      <w:r w:rsidR="00207A5D">
        <w:rPr>
          <w:color w:val="000000"/>
          <w:lang w:val="uk-UA"/>
        </w:rPr>
        <w:t>ів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свідоцтв</w:t>
      </w:r>
      <w:proofErr w:type="spellEnd"/>
      <w:r>
        <w:rPr>
          <w:rFonts w:ascii="Verdana" w:hAnsi="Verdana"/>
          <w:color w:val="000000"/>
          <w:lang w:val="uk-UA"/>
        </w:rPr>
        <w:t xml:space="preserve"> </w:t>
      </w:r>
      <w:r w:rsidRPr="0071101C">
        <w:rPr>
          <w:color w:val="000000"/>
        </w:rPr>
        <w:t xml:space="preserve">про право </w:t>
      </w:r>
      <w:r>
        <w:rPr>
          <w:color w:val="000000"/>
          <w:lang w:val="uk-UA"/>
        </w:rPr>
        <w:t>власності</w:t>
      </w:r>
      <w:r w:rsidRPr="0071101C">
        <w:rPr>
          <w:color w:val="000000"/>
        </w:rPr>
        <w:t xml:space="preserve"> на </w:t>
      </w:r>
      <w:r>
        <w:rPr>
          <w:color w:val="000000"/>
          <w:lang w:val="uk-UA"/>
        </w:rPr>
        <w:t>об’єкти нерухомого</w:t>
      </w:r>
      <w:r w:rsidRPr="0071101C">
        <w:rPr>
          <w:color w:val="000000"/>
        </w:rPr>
        <w:t xml:space="preserve"> майна</w:t>
      </w:r>
      <w:r>
        <w:rPr>
          <w:color w:val="000000"/>
          <w:lang w:val="uk-UA"/>
        </w:rPr>
        <w:t xml:space="preserve"> (житло) </w:t>
      </w:r>
      <w:r w:rsidR="00753BEE">
        <w:rPr>
          <w:color w:val="000000"/>
          <w:lang w:val="uk-UA"/>
        </w:rPr>
        <w:t xml:space="preserve">в </w:t>
      </w:r>
      <w:proofErr w:type="spellStart"/>
      <w:r w:rsidR="00753BEE">
        <w:rPr>
          <w:color w:val="000000"/>
          <w:lang w:val="uk-UA"/>
        </w:rPr>
        <w:t>Южноукраїнській</w:t>
      </w:r>
      <w:proofErr w:type="spellEnd"/>
      <w:r w:rsidR="00FD2557">
        <w:rPr>
          <w:color w:val="000000"/>
          <w:lang w:val="uk-UA"/>
        </w:rPr>
        <w:t xml:space="preserve"> </w:t>
      </w:r>
      <w:r w:rsidR="00753BEE">
        <w:rPr>
          <w:color w:val="000000"/>
          <w:lang w:val="uk-UA"/>
        </w:rPr>
        <w:t>міській територіальній громаді</w:t>
      </w:r>
    </w:p>
    <w:bookmarkEnd w:id="2"/>
    <w:p w14:paraId="1EDEA787" w14:textId="77777777" w:rsidR="0071101C" w:rsidRPr="0071101C" w:rsidRDefault="0071101C" w:rsidP="0071101C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1101C">
        <w:rPr>
          <w:b/>
          <w:bCs/>
          <w:color w:val="000000"/>
          <w:sz w:val="27"/>
          <w:szCs w:val="27"/>
        </w:rPr>
        <w:t> </w:t>
      </w:r>
    </w:p>
    <w:p w14:paraId="5ECD9AA4" w14:textId="77777777" w:rsidR="0071101C" w:rsidRPr="0071101C" w:rsidRDefault="0071101C" w:rsidP="0071101C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71101C">
        <w:rPr>
          <w:color w:val="000000"/>
          <w:sz w:val="27"/>
          <w:szCs w:val="27"/>
        </w:rPr>
        <w:t xml:space="preserve">         </w:t>
      </w:r>
    </w:p>
    <w:p w14:paraId="10B2730D" w14:textId="1F5674E1" w:rsidR="0071101C" w:rsidRPr="0071101C" w:rsidRDefault="0071101C" w:rsidP="0071101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71101C">
        <w:rPr>
          <w:color w:val="000000"/>
          <w:sz w:val="28"/>
          <w:szCs w:val="28"/>
        </w:rPr>
        <w:t xml:space="preserve">         </w:t>
      </w:r>
    </w:p>
    <w:p w14:paraId="39236F19" w14:textId="46A67F79" w:rsidR="00F41744" w:rsidRPr="0090708B" w:rsidRDefault="0090708B" w:rsidP="0090708B">
      <w:pPr>
        <w:ind w:right="-1" w:firstLine="708"/>
        <w:jc w:val="both"/>
        <w:rPr>
          <w:sz w:val="40"/>
          <w:szCs w:val="40"/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 xml:space="preserve">відповідно до </w:t>
      </w:r>
      <w:r w:rsidRPr="002A726B">
        <w:rPr>
          <w:color w:val="000000"/>
          <w:lang w:val="uk-UA"/>
        </w:rPr>
        <w:t xml:space="preserve">норм Цивільного кодексу України, законів України «Про державну реєстрацію речових прав на нерухоме майно та їх обтяжень», «Про приватизацію державного житлового фонду», «Про забезпечення реалізації житлових прав мешканців гуртожитків»,  та з метою врегулювання порядку видачі дублікатів </w:t>
      </w:r>
      <w:proofErr w:type="spellStart"/>
      <w:r w:rsidR="002A726B" w:rsidRPr="002A726B">
        <w:rPr>
          <w:color w:val="000000"/>
          <w:lang w:val="uk-UA"/>
        </w:rPr>
        <w:t>свідоцтв</w:t>
      </w:r>
      <w:proofErr w:type="spellEnd"/>
      <w:r w:rsidRPr="002A726B">
        <w:rPr>
          <w:color w:val="000000"/>
          <w:lang w:val="uk-UA"/>
        </w:rPr>
        <w:t xml:space="preserve"> про право власності на нерухоме майно (житло)</w:t>
      </w:r>
      <w:bookmarkEnd w:id="0"/>
      <w:r w:rsidR="00F41744" w:rsidRPr="002A726B">
        <w:rPr>
          <w:lang w:val="uk-UA"/>
        </w:rPr>
        <w:t>,</w:t>
      </w:r>
      <w:r w:rsidR="00F41744" w:rsidRPr="00F41744">
        <w:rPr>
          <w:rFonts w:ascii="Times New Roman CYR" w:hAnsi="Times New Roman CYR"/>
          <w:lang w:val="uk-UA"/>
        </w:rPr>
        <w:t xml:space="preserve"> </w:t>
      </w:r>
      <w:r w:rsidR="00912FBA">
        <w:rPr>
          <w:lang w:val="uk-UA"/>
        </w:rPr>
        <w:t>Південноукраїнська</w:t>
      </w:r>
      <w:r w:rsidR="00F41744" w:rsidRPr="00F41744">
        <w:rPr>
          <w:lang w:val="uk-UA"/>
        </w:rPr>
        <w:t xml:space="preserve"> міська рада</w:t>
      </w:r>
    </w:p>
    <w:p w14:paraId="1F69F716" w14:textId="77777777" w:rsidR="00F41744" w:rsidRPr="00F41744" w:rsidRDefault="00F41744" w:rsidP="00164305">
      <w:pPr>
        <w:ind w:right="140" w:firstLine="708"/>
        <w:jc w:val="both"/>
        <w:rPr>
          <w:sz w:val="10"/>
          <w:szCs w:val="10"/>
          <w:lang w:val="uk-UA"/>
        </w:rPr>
      </w:pPr>
    </w:p>
    <w:p w14:paraId="033BA6E2" w14:textId="77777777" w:rsidR="00F41744" w:rsidRPr="00F41744" w:rsidRDefault="00F41744" w:rsidP="00164305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227DE56D" w14:textId="77777777" w:rsidR="00F41744" w:rsidRPr="008627CA" w:rsidRDefault="00F41744" w:rsidP="00164305">
      <w:pPr>
        <w:ind w:right="140"/>
        <w:jc w:val="center"/>
        <w:rPr>
          <w:rFonts w:ascii="Times New Roman CYR" w:hAnsi="Times New Roman CYR"/>
          <w:sz w:val="12"/>
          <w:szCs w:val="12"/>
          <w:lang w:val="uk-UA"/>
        </w:rPr>
      </w:pPr>
    </w:p>
    <w:p w14:paraId="287615B9" w14:textId="663938EC" w:rsidR="002A726B" w:rsidRPr="002A726B" w:rsidRDefault="002A726B" w:rsidP="00764131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 w:rsidRPr="00207A5D">
        <w:rPr>
          <w:color w:val="000000"/>
          <w:lang w:val="uk-UA"/>
        </w:rPr>
        <w:t xml:space="preserve">Затвердити Порядок видачі дублікатів </w:t>
      </w:r>
      <w:proofErr w:type="spellStart"/>
      <w:r w:rsidRPr="00207A5D">
        <w:rPr>
          <w:color w:val="000000"/>
          <w:lang w:val="uk-UA"/>
        </w:rPr>
        <w:t>свідоцтв</w:t>
      </w:r>
      <w:proofErr w:type="spellEnd"/>
      <w:r w:rsidRPr="00207A5D">
        <w:rPr>
          <w:color w:val="000000"/>
          <w:lang w:val="uk-UA"/>
        </w:rPr>
        <w:t xml:space="preserve"> про право власності на </w:t>
      </w:r>
      <w:r w:rsidR="00207A5D">
        <w:rPr>
          <w:color w:val="000000"/>
          <w:lang w:val="uk-UA"/>
        </w:rPr>
        <w:t xml:space="preserve">об’єкти </w:t>
      </w:r>
      <w:r w:rsidRPr="00207A5D">
        <w:rPr>
          <w:color w:val="000000"/>
          <w:lang w:val="uk-UA"/>
        </w:rPr>
        <w:t>нерухом</w:t>
      </w:r>
      <w:r w:rsidR="00207A5D">
        <w:rPr>
          <w:color w:val="000000"/>
          <w:lang w:val="uk-UA"/>
        </w:rPr>
        <w:t>ого</w:t>
      </w:r>
      <w:r w:rsidRPr="00207A5D">
        <w:rPr>
          <w:color w:val="000000"/>
          <w:lang w:val="uk-UA"/>
        </w:rPr>
        <w:t xml:space="preserve"> майн</w:t>
      </w:r>
      <w:r w:rsidR="00207A5D">
        <w:rPr>
          <w:color w:val="000000"/>
          <w:lang w:val="uk-UA"/>
        </w:rPr>
        <w:t>а</w:t>
      </w:r>
      <w:r>
        <w:rPr>
          <w:color w:val="000000"/>
          <w:lang w:val="uk-UA"/>
        </w:rPr>
        <w:t xml:space="preserve"> (житло)</w:t>
      </w:r>
      <w:r w:rsidRPr="00207A5D">
        <w:rPr>
          <w:color w:val="000000"/>
          <w:lang w:val="uk-UA"/>
        </w:rPr>
        <w:t xml:space="preserve"> </w:t>
      </w:r>
      <w:r w:rsidR="00207A5D">
        <w:rPr>
          <w:color w:val="000000"/>
          <w:lang w:val="uk-UA"/>
        </w:rPr>
        <w:t xml:space="preserve">в </w:t>
      </w:r>
      <w:proofErr w:type="spellStart"/>
      <w:r w:rsidR="00207A5D">
        <w:rPr>
          <w:color w:val="000000"/>
          <w:lang w:val="uk-UA"/>
        </w:rPr>
        <w:t>Южноукраїнській</w:t>
      </w:r>
      <w:proofErr w:type="spellEnd"/>
      <w:r w:rsidR="00207A5D">
        <w:rPr>
          <w:color w:val="000000"/>
          <w:lang w:val="uk-UA"/>
        </w:rPr>
        <w:t xml:space="preserve"> міській територіальній громаді</w:t>
      </w:r>
      <w:r w:rsidR="00753BEE">
        <w:rPr>
          <w:color w:val="000000"/>
          <w:lang w:val="uk-UA"/>
        </w:rPr>
        <w:t xml:space="preserve"> </w:t>
      </w:r>
      <w:r w:rsidRPr="00207A5D">
        <w:rPr>
          <w:color w:val="000000"/>
          <w:lang w:val="uk-UA"/>
        </w:rPr>
        <w:t>(додається).</w:t>
      </w:r>
    </w:p>
    <w:p w14:paraId="191B0176" w14:textId="77777777" w:rsidR="002A726B" w:rsidRPr="008627CA" w:rsidRDefault="002A726B" w:rsidP="00164305">
      <w:pPr>
        <w:tabs>
          <w:tab w:val="left" w:pos="1134"/>
        </w:tabs>
        <w:overflowPunct w:val="0"/>
        <w:autoSpaceDE w:val="0"/>
        <w:autoSpaceDN w:val="0"/>
        <w:adjustRightInd w:val="0"/>
        <w:ind w:right="140" w:firstLine="748"/>
        <w:jc w:val="both"/>
        <w:rPr>
          <w:rFonts w:ascii="Times New Roman CYR" w:hAnsi="Times New Roman CYR"/>
          <w:sz w:val="12"/>
          <w:szCs w:val="12"/>
          <w:lang w:val="uk-UA"/>
        </w:rPr>
      </w:pPr>
    </w:p>
    <w:p w14:paraId="1709480B" w14:textId="77777777" w:rsidR="007D794F" w:rsidRPr="007D794F" w:rsidRDefault="007D794F" w:rsidP="00164305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lang w:val="uk-UA"/>
        </w:rPr>
      </w:pPr>
      <w:r w:rsidRPr="007D794F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71750C6A" w14:textId="3EAEB559" w:rsidR="00F41744" w:rsidRDefault="00F41744" w:rsidP="007466F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4F6FEA94" w14:textId="77777777" w:rsidR="002A726B" w:rsidRPr="00F41744" w:rsidRDefault="002A726B" w:rsidP="007466F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16158AED" w14:textId="77777777" w:rsidR="00243673" w:rsidRPr="00F41744" w:rsidRDefault="00243673" w:rsidP="00F4174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2E4B67FB" w14:textId="77777777" w:rsidR="00F41744" w:rsidRPr="00F41744" w:rsidRDefault="00F41744" w:rsidP="00F41744">
      <w:pPr>
        <w:overflowPunct w:val="0"/>
        <w:autoSpaceDE w:val="0"/>
        <w:autoSpaceDN w:val="0"/>
        <w:adjustRightInd w:val="0"/>
        <w:spacing w:after="100" w:afterAutospacing="1"/>
        <w:ind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bookmarkStart w:id="3" w:name="_Hlk119572686"/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53F61843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5B8F497F" w14:textId="1387020A" w:rsid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D65FE0B" w14:textId="0CCFBF9F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18F6DF27" w14:textId="51DB8AF9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6E6F47F3" w14:textId="3E2818C8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234B92E4" w14:textId="254EED53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5FF36157" w14:textId="16EA3ECB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377B2B6" w14:textId="120FB61A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7FC9CFF2" w14:textId="7C3B6235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0D338FA8" w14:textId="0E1AD203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5F7767C" w14:textId="71895221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C20A916" w14:textId="4C037673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3BE4023A" w14:textId="35364CDA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7F2F229B" w14:textId="4E4F853A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5BB6D1B8" w14:textId="77777777" w:rsidR="002A726B" w:rsidRDefault="002A726B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4D77A0B5" w14:textId="77777777" w:rsidR="008627CA" w:rsidRPr="00F41744" w:rsidRDefault="008627CA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23036302" w14:textId="5568E196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5222CEAD" w14:textId="77777777" w:rsidR="00243673" w:rsidRPr="008F439D" w:rsidRDefault="00243673" w:rsidP="00243673">
      <w:pPr>
        <w:ind w:right="4112"/>
        <w:jc w:val="both"/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</w:p>
    <w:p w14:paraId="53F9FD58" w14:textId="6E723A12" w:rsid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</w:p>
    <w:p w14:paraId="2F2AA593" w14:textId="121EB493" w:rsidR="002A726B" w:rsidRDefault="002A726B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</w:p>
    <w:p w14:paraId="3F021969" w14:textId="4E9598DA" w:rsidR="002A726B" w:rsidRDefault="002A726B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</w:p>
    <w:bookmarkEnd w:id="3"/>
    <w:p w14:paraId="0CE61574" w14:textId="77777777" w:rsidR="004658D0" w:rsidRDefault="004658D0" w:rsidP="00DD1063">
      <w:pPr>
        <w:ind w:left="5103"/>
        <w:jc w:val="both"/>
        <w:rPr>
          <w:lang w:val="uk-UA"/>
        </w:rPr>
      </w:pPr>
      <w:r w:rsidRPr="004658D0">
        <w:rPr>
          <w:lang w:val="uk-UA"/>
        </w:rPr>
        <w:lastRenderedPageBreak/>
        <w:t xml:space="preserve">ЗАТВЕРДЖЕНО  </w:t>
      </w:r>
    </w:p>
    <w:p w14:paraId="161B1447" w14:textId="6767F863" w:rsidR="004658D0" w:rsidRDefault="004658D0" w:rsidP="00DD1063">
      <w:pPr>
        <w:ind w:left="5103"/>
        <w:jc w:val="both"/>
        <w:rPr>
          <w:lang w:val="uk-UA"/>
        </w:rPr>
      </w:pPr>
      <w:r w:rsidRPr="004658D0">
        <w:rPr>
          <w:lang w:val="uk-UA"/>
        </w:rPr>
        <w:t>рішенням Південноукраїнської  міської ради</w:t>
      </w:r>
      <w:r>
        <w:rPr>
          <w:lang w:val="uk-UA"/>
        </w:rPr>
        <w:t xml:space="preserve"> </w:t>
      </w:r>
    </w:p>
    <w:p w14:paraId="31E1071D" w14:textId="48CB1452" w:rsidR="00DD1063" w:rsidRDefault="00DD1063" w:rsidP="00DD1063">
      <w:pPr>
        <w:ind w:left="5103" w:right="-1"/>
        <w:rPr>
          <w:u w:val="single"/>
          <w:lang w:val="uk-UA"/>
        </w:rPr>
      </w:pPr>
      <w:r>
        <w:rPr>
          <w:lang w:val="uk-UA"/>
        </w:rPr>
        <w:t>від  «</w:t>
      </w:r>
      <w:r>
        <w:rPr>
          <w:u w:val="single"/>
          <w:lang w:val="uk-UA"/>
        </w:rPr>
        <w:t xml:space="preserve">  24  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»</w:t>
      </w:r>
      <w:r>
        <w:rPr>
          <w:u w:val="single"/>
          <w:lang w:val="uk-UA"/>
        </w:rPr>
        <w:t xml:space="preserve">    04   </w:t>
      </w:r>
      <w:r>
        <w:rPr>
          <w:lang w:val="uk-UA"/>
        </w:rPr>
        <w:t xml:space="preserve">  2025   № </w:t>
      </w:r>
      <w:r>
        <w:rPr>
          <w:u w:val="single"/>
          <w:lang w:val="uk-UA"/>
        </w:rPr>
        <w:t xml:space="preserve"> 2260 </w:t>
      </w:r>
    </w:p>
    <w:p w14:paraId="57462CBC" w14:textId="77777777" w:rsidR="002A726B" w:rsidRPr="00F41744" w:rsidRDefault="002A726B" w:rsidP="00243673">
      <w:pPr>
        <w:ind w:right="112" w:firstLine="851"/>
        <w:jc w:val="both"/>
        <w:rPr>
          <w:lang w:val="uk-UA"/>
        </w:rPr>
      </w:pPr>
    </w:p>
    <w:p w14:paraId="2A55F02F" w14:textId="77777777" w:rsidR="00753BEE" w:rsidRDefault="00753BEE" w:rsidP="00207A5D">
      <w:pPr>
        <w:shd w:val="clear" w:color="auto" w:fill="FFFFFF"/>
        <w:ind w:right="112"/>
        <w:jc w:val="center"/>
        <w:rPr>
          <w:color w:val="000000"/>
          <w:lang w:val="uk-UA"/>
        </w:rPr>
      </w:pPr>
      <w:r w:rsidRPr="00207A5D">
        <w:rPr>
          <w:color w:val="000000"/>
          <w:lang w:val="uk-UA"/>
        </w:rPr>
        <w:t xml:space="preserve">Порядок </w:t>
      </w:r>
    </w:p>
    <w:p w14:paraId="1FE3609F" w14:textId="77777777" w:rsidR="00753BEE" w:rsidRDefault="00753BEE" w:rsidP="00207A5D">
      <w:pPr>
        <w:shd w:val="clear" w:color="auto" w:fill="FFFFFF"/>
        <w:ind w:right="112"/>
        <w:jc w:val="center"/>
        <w:rPr>
          <w:color w:val="000000"/>
          <w:lang w:val="uk-UA"/>
        </w:rPr>
      </w:pPr>
      <w:r w:rsidRPr="00207A5D">
        <w:rPr>
          <w:color w:val="000000"/>
          <w:lang w:val="uk-UA"/>
        </w:rPr>
        <w:t xml:space="preserve">видачі дублікатів </w:t>
      </w:r>
      <w:proofErr w:type="spellStart"/>
      <w:r w:rsidRPr="00207A5D">
        <w:rPr>
          <w:color w:val="000000"/>
          <w:lang w:val="uk-UA"/>
        </w:rPr>
        <w:t>свідоцтв</w:t>
      </w:r>
      <w:proofErr w:type="spellEnd"/>
      <w:r w:rsidRPr="00207A5D">
        <w:rPr>
          <w:color w:val="000000"/>
          <w:lang w:val="uk-UA"/>
        </w:rPr>
        <w:t xml:space="preserve"> про право власності на </w:t>
      </w:r>
      <w:r>
        <w:rPr>
          <w:color w:val="000000"/>
          <w:lang w:val="uk-UA"/>
        </w:rPr>
        <w:t xml:space="preserve">об’єкти </w:t>
      </w:r>
    </w:p>
    <w:p w14:paraId="3C369D60" w14:textId="3DEBF359" w:rsidR="00207A5D" w:rsidRPr="0071101C" w:rsidRDefault="00753BEE" w:rsidP="00207A5D">
      <w:pPr>
        <w:shd w:val="clear" w:color="auto" w:fill="FFFFFF"/>
        <w:ind w:right="112"/>
        <w:jc w:val="center"/>
        <w:rPr>
          <w:rFonts w:ascii="Verdana" w:hAnsi="Verdana"/>
          <w:color w:val="000000"/>
          <w:lang w:val="uk-UA"/>
        </w:rPr>
      </w:pPr>
      <w:r w:rsidRPr="00207A5D">
        <w:rPr>
          <w:color w:val="000000"/>
          <w:lang w:val="uk-UA"/>
        </w:rPr>
        <w:t>нерухом</w:t>
      </w:r>
      <w:r>
        <w:rPr>
          <w:color w:val="000000"/>
          <w:lang w:val="uk-UA"/>
        </w:rPr>
        <w:t>ого</w:t>
      </w:r>
      <w:r w:rsidRPr="00207A5D">
        <w:rPr>
          <w:color w:val="000000"/>
          <w:lang w:val="uk-UA"/>
        </w:rPr>
        <w:t xml:space="preserve"> майн</w:t>
      </w:r>
      <w:r>
        <w:rPr>
          <w:color w:val="000000"/>
          <w:lang w:val="uk-UA"/>
        </w:rPr>
        <w:t>а (житло)</w:t>
      </w:r>
      <w:r w:rsidRPr="00207A5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proofErr w:type="spellStart"/>
      <w:r>
        <w:rPr>
          <w:color w:val="000000"/>
          <w:lang w:val="uk-UA"/>
        </w:rPr>
        <w:t>Южноукраїнській</w:t>
      </w:r>
      <w:proofErr w:type="spellEnd"/>
      <w:r>
        <w:rPr>
          <w:color w:val="000000"/>
          <w:lang w:val="uk-UA"/>
        </w:rPr>
        <w:t xml:space="preserve"> міській територіальній громаді </w:t>
      </w:r>
    </w:p>
    <w:p w14:paraId="33A82DA0" w14:textId="77777777" w:rsidR="00F41744" w:rsidRPr="00CD54F7" w:rsidRDefault="00F41744" w:rsidP="00243673">
      <w:pPr>
        <w:ind w:right="112" w:firstLine="851"/>
        <w:jc w:val="both"/>
        <w:rPr>
          <w:sz w:val="16"/>
          <w:szCs w:val="16"/>
          <w:lang w:val="uk-UA"/>
        </w:rPr>
      </w:pPr>
    </w:p>
    <w:p w14:paraId="7EA3B802" w14:textId="77777777" w:rsidR="002A726B" w:rsidRPr="002A726B" w:rsidRDefault="002A726B" w:rsidP="002A726B">
      <w:pPr>
        <w:rPr>
          <w:sz w:val="20"/>
          <w:szCs w:val="20"/>
          <w:lang w:val="uk-UA"/>
        </w:rPr>
      </w:pPr>
    </w:p>
    <w:p w14:paraId="69D71EC8" w14:textId="09DE335D" w:rsidR="002A726B" w:rsidRPr="00F85CE0" w:rsidRDefault="002A726B" w:rsidP="00123956">
      <w:pPr>
        <w:pStyle w:val="a3"/>
        <w:numPr>
          <w:ilvl w:val="0"/>
          <w:numId w:val="8"/>
        </w:numPr>
        <w:ind w:left="284" w:hanging="284"/>
        <w:jc w:val="center"/>
        <w:rPr>
          <w:bCs/>
          <w:lang w:val="uk-UA"/>
        </w:rPr>
      </w:pPr>
      <w:r w:rsidRPr="00F85CE0">
        <w:rPr>
          <w:bCs/>
          <w:lang w:val="uk-UA"/>
        </w:rPr>
        <w:t>Загальні положення</w:t>
      </w:r>
    </w:p>
    <w:p w14:paraId="7CC4DACF" w14:textId="77777777" w:rsidR="002A726B" w:rsidRPr="00F85CE0" w:rsidRDefault="002A726B" w:rsidP="002A726B">
      <w:pPr>
        <w:rPr>
          <w:sz w:val="16"/>
          <w:szCs w:val="16"/>
          <w:lang w:val="uk-UA"/>
        </w:rPr>
      </w:pPr>
    </w:p>
    <w:p w14:paraId="270B3694" w14:textId="332C2284" w:rsidR="002A726B" w:rsidRPr="00123956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1.1</w:t>
      </w:r>
      <w:r w:rsidR="00123956">
        <w:rPr>
          <w:color w:val="000000"/>
          <w:lang w:val="uk-UA" w:eastAsia="uk-UA"/>
        </w:rPr>
        <w:t>.</w:t>
      </w:r>
      <w:r w:rsidRPr="00123956">
        <w:rPr>
          <w:color w:val="000000"/>
          <w:lang w:val="uk-UA" w:eastAsia="uk-UA"/>
        </w:rPr>
        <w:t xml:space="preserve"> Цей Порядок видачі дублікатів </w:t>
      </w:r>
      <w:proofErr w:type="spellStart"/>
      <w:r w:rsidRPr="00123956">
        <w:rPr>
          <w:color w:val="000000"/>
          <w:lang w:val="uk-UA" w:eastAsia="uk-UA"/>
        </w:rPr>
        <w:t>свідоцтв</w:t>
      </w:r>
      <w:proofErr w:type="spellEnd"/>
      <w:r w:rsidRPr="00123956">
        <w:rPr>
          <w:color w:val="000000"/>
          <w:lang w:val="uk-UA" w:eastAsia="uk-UA"/>
        </w:rPr>
        <w:t xml:space="preserve"> про право власності на нерухоме майно в </w:t>
      </w:r>
      <w:proofErr w:type="spellStart"/>
      <w:r w:rsidR="00492065" w:rsidRPr="00123956">
        <w:rPr>
          <w:color w:val="000000"/>
          <w:lang w:val="uk-UA"/>
        </w:rPr>
        <w:t>Южноукраїнській</w:t>
      </w:r>
      <w:proofErr w:type="spellEnd"/>
      <w:r w:rsidR="00492065" w:rsidRPr="00123956">
        <w:rPr>
          <w:color w:val="000000"/>
          <w:lang w:val="uk-UA"/>
        </w:rPr>
        <w:t xml:space="preserve"> міській територіальній громаді </w:t>
      </w:r>
      <w:r w:rsidRPr="00123956">
        <w:rPr>
          <w:color w:val="000000"/>
          <w:lang w:val="uk-UA" w:eastAsia="uk-UA"/>
        </w:rPr>
        <w:t>(далі – Порядок)  розроблений відповідно до норм чинного законодавства з метою реалізації повноважень органів місцевого самоврядування та захисту прав суб’єктів права власності.</w:t>
      </w:r>
    </w:p>
    <w:p w14:paraId="3BE98115" w14:textId="77777777" w:rsidR="002647AF" w:rsidRDefault="002A726B" w:rsidP="002A726B">
      <w:pPr>
        <w:ind w:firstLine="720"/>
        <w:jc w:val="both"/>
        <w:rPr>
          <w:color w:val="333333"/>
          <w:shd w:val="clear" w:color="auto" w:fill="FFFFFF"/>
          <w:lang w:val="uk-UA"/>
        </w:rPr>
      </w:pPr>
      <w:r w:rsidRPr="00123956">
        <w:rPr>
          <w:color w:val="000000"/>
          <w:lang w:val="uk-UA" w:eastAsia="uk-UA"/>
        </w:rPr>
        <w:t>1.2</w:t>
      </w:r>
      <w:r w:rsidR="00123956">
        <w:rPr>
          <w:color w:val="000000"/>
          <w:lang w:val="uk-UA" w:eastAsia="uk-UA"/>
        </w:rPr>
        <w:t>.</w:t>
      </w:r>
      <w:r w:rsidRPr="00123956">
        <w:rPr>
          <w:color w:val="000000"/>
          <w:lang w:val="uk-UA" w:eastAsia="uk-UA"/>
        </w:rPr>
        <w:t xml:space="preserve"> Цей Порядок визначає механізм видачі дублікатів </w:t>
      </w:r>
      <w:proofErr w:type="spellStart"/>
      <w:r w:rsidRPr="00123956">
        <w:rPr>
          <w:color w:val="000000"/>
          <w:lang w:val="uk-UA" w:eastAsia="uk-UA"/>
        </w:rPr>
        <w:t>свідоцтв</w:t>
      </w:r>
      <w:proofErr w:type="spellEnd"/>
      <w:r w:rsidRPr="00123956">
        <w:rPr>
          <w:color w:val="000000"/>
          <w:lang w:val="uk-UA" w:eastAsia="uk-UA"/>
        </w:rPr>
        <w:t xml:space="preserve"> про право власності на об’єкти нерухомого майна</w:t>
      </w:r>
      <w:r w:rsidR="00492065" w:rsidRPr="00123956">
        <w:rPr>
          <w:color w:val="000000"/>
          <w:lang w:val="uk-UA" w:eastAsia="uk-UA"/>
        </w:rPr>
        <w:t xml:space="preserve"> (житло)</w:t>
      </w:r>
      <w:r w:rsidRPr="00123956">
        <w:rPr>
          <w:color w:val="000000"/>
          <w:lang w:val="uk-UA" w:eastAsia="uk-UA"/>
        </w:rPr>
        <w:t xml:space="preserve">, виданих </w:t>
      </w:r>
      <w:r w:rsidR="00607BDC" w:rsidRPr="00DF40C8">
        <w:rPr>
          <w:color w:val="000000"/>
          <w:lang w:val="uk-UA" w:eastAsia="uk-UA"/>
        </w:rPr>
        <w:t xml:space="preserve">на підставі розпорядчих документів органів місцевого самоврядування </w:t>
      </w:r>
      <w:r w:rsidR="00B81658" w:rsidRPr="00DF40C8">
        <w:rPr>
          <w:color w:val="000000"/>
          <w:lang w:val="uk-UA" w:eastAsia="uk-UA"/>
        </w:rPr>
        <w:t xml:space="preserve">м. Південноукраїнська </w:t>
      </w:r>
      <w:r w:rsidR="00607BDC" w:rsidRPr="00DF40C8">
        <w:rPr>
          <w:color w:val="000000"/>
          <w:lang w:val="uk-UA" w:eastAsia="uk-UA"/>
        </w:rPr>
        <w:t>про оформлення права власності</w:t>
      </w:r>
      <w:r w:rsidR="00044585" w:rsidRPr="00DF40C8">
        <w:rPr>
          <w:color w:val="000000"/>
          <w:lang w:val="uk-UA" w:eastAsia="uk-UA"/>
        </w:rPr>
        <w:t>.</w:t>
      </w:r>
      <w:r w:rsidR="002647AF" w:rsidRPr="002647AF">
        <w:rPr>
          <w:color w:val="333333"/>
          <w:shd w:val="clear" w:color="auto" w:fill="FFFFFF"/>
          <w:lang w:val="uk-UA"/>
        </w:rPr>
        <w:t xml:space="preserve"> </w:t>
      </w:r>
    </w:p>
    <w:p w14:paraId="615C8AF2" w14:textId="06B0DAF7" w:rsidR="002A726B" w:rsidRPr="00123956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1.3</w:t>
      </w:r>
      <w:r w:rsidR="00123956">
        <w:rPr>
          <w:color w:val="000000"/>
          <w:lang w:val="uk-UA" w:eastAsia="uk-UA"/>
        </w:rPr>
        <w:t>.</w:t>
      </w:r>
      <w:r w:rsidR="00F85CE0">
        <w:rPr>
          <w:color w:val="000000"/>
          <w:lang w:val="uk-UA" w:eastAsia="uk-UA"/>
        </w:rPr>
        <w:t xml:space="preserve"> </w:t>
      </w:r>
      <w:r w:rsidRPr="00123956">
        <w:rPr>
          <w:color w:val="000000"/>
          <w:lang w:val="uk-UA" w:eastAsia="uk-UA"/>
        </w:rPr>
        <w:t xml:space="preserve"> Цим Порядком встановлено, що </w:t>
      </w:r>
      <w:r w:rsidR="00645697" w:rsidRPr="00123956">
        <w:rPr>
          <w:color w:val="000000"/>
          <w:lang w:val="uk-UA"/>
        </w:rPr>
        <w:t xml:space="preserve">у разі втрати або зіпсування свідоцтва про право власності </w:t>
      </w:r>
      <w:r w:rsidR="006D1BCF" w:rsidRPr="00123956">
        <w:rPr>
          <w:color w:val="000000"/>
          <w:lang w:val="uk-UA"/>
        </w:rPr>
        <w:t xml:space="preserve">на нерухоме майно </w:t>
      </w:r>
      <w:r w:rsidR="00645697" w:rsidRPr="00123956">
        <w:rPr>
          <w:color w:val="000000"/>
          <w:lang w:val="uk-UA"/>
        </w:rPr>
        <w:t xml:space="preserve">за письмовою заявою власника (співвласників) </w:t>
      </w:r>
      <w:r w:rsidR="00645697" w:rsidRPr="00123956">
        <w:rPr>
          <w:lang w:val="uk-UA"/>
        </w:rPr>
        <w:t>комунальне підприємство «Бюро технічної інвентаризації» Південноукраїнської міської ради оформляє, а відділ квартирного обліку та приватизації Південноукраїнської міської ради</w:t>
      </w:r>
      <w:r w:rsidR="00645697" w:rsidRPr="00123956">
        <w:rPr>
          <w:color w:val="000000"/>
          <w:lang w:val="uk-UA"/>
        </w:rPr>
        <w:t xml:space="preserve"> видає дублікат Свідоцтва </w:t>
      </w:r>
      <w:r w:rsidRPr="00123956">
        <w:rPr>
          <w:color w:val="000000"/>
          <w:lang w:val="uk-UA" w:eastAsia="uk-UA"/>
        </w:rPr>
        <w:t xml:space="preserve"> про право власності на нерухоме майно.</w:t>
      </w:r>
      <w:r w:rsidR="002647AF" w:rsidRPr="002647AF">
        <w:rPr>
          <w:color w:val="333333"/>
          <w:shd w:val="clear" w:color="auto" w:fill="FFFFFF"/>
          <w:lang w:val="uk-UA"/>
        </w:rPr>
        <w:t xml:space="preserve"> </w:t>
      </w:r>
    </w:p>
    <w:p w14:paraId="24C32309" w14:textId="27292ADC" w:rsidR="00645697" w:rsidRPr="00123956" w:rsidRDefault="00123956" w:rsidP="00CD54F7">
      <w:pPr>
        <w:ind w:firstLine="720"/>
        <w:jc w:val="both"/>
        <w:rPr>
          <w:color w:val="000000"/>
          <w:lang w:val="uk-UA"/>
        </w:rPr>
      </w:pPr>
      <w:r w:rsidRPr="00DF40C8">
        <w:rPr>
          <w:color w:val="000000"/>
          <w:lang w:val="uk-UA"/>
        </w:rPr>
        <w:t>1.4</w:t>
      </w:r>
      <w:r w:rsidR="00645697" w:rsidRPr="00DF40C8">
        <w:rPr>
          <w:color w:val="000000"/>
        </w:rPr>
        <w:t xml:space="preserve">. </w:t>
      </w:r>
      <w:r w:rsidR="005C40A3" w:rsidRPr="00DF40C8">
        <w:rPr>
          <w:color w:val="000000"/>
          <w:lang w:val="uk-UA"/>
        </w:rPr>
        <w:t>Південноукраїнська</w:t>
      </w:r>
      <w:r w:rsidR="00645697" w:rsidRPr="00DF40C8">
        <w:rPr>
          <w:color w:val="000000"/>
          <w:lang w:val="uk-UA"/>
        </w:rPr>
        <w:t xml:space="preserve"> міська рада</w:t>
      </w:r>
      <w:r w:rsidR="00645697" w:rsidRPr="00DF40C8">
        <w:rPr>
          <w:color w:val="000000"/>
        </w:rPr>
        <w:t xml:space="preserve"> </w:t>
      </w:r>
      <w:proofErr w:type="spellStart"/>
      <w:r w:rsidR="00645697" w:rsidRPr="00DF40C8">
        <w:rPr>
          <w:color w:val="000000"/>
        </w:rPr>
        <w:t>приймає</w:t>
      </w:r>
      <w:proofErr w:type="spellEnd"/>
      <w:r w:rsidR="00645697" w:rsidRPr="00DF40C8">
        <w:rPr>
          <w:color w:val="000000"/>
        </w:rPr>
        <w:t xml:space="preserve"> </w:t>
      </w:r>
      <w:proofErr w:type="spellStart"/>
      <w:r w:rsidR="00645697" w:rsidRPr="00DF40C8">
        <w:rPr>
          <w:color w:val="000000"/>
        </w:rPr>
        <w:t>рішення</w:t>
      </w:r>
      <w:proofErr w:type="spellEnd"/>
      <w:r w:rsidR="00645697" w:rsidRPr="00DF40C8">
        <w:rPr>
          <w:color w:val="000000"/>
        </w:rPr>
        <w:t xml:space="preserve"> про </w:t>
      </w:r>
      <w:r w:rsidR="00EA2DEB" w:rsidRPr="00DF40C8">
        <w:rPr>
          <w:color w:val="000000"/>
          <w:lang w:val="uk-UA"/>
        </w:rPr>
        <w:t>видачу дублікату</w:t>
      </w:r>
      <w:r w:rsidR="00EA2DEB" w:rsidRPr="00123956">
        <w:rPr>
          <w:color w:val="000000"/>
        </w:rPr>
        <w:t xml:space="preserve"> </w:t>
      </w:r>
      <w:r w:rsidR="008652A5" w:rsidRPr="00123956">
        <w:rPr>
          <w:color w:val="000000"/>
          <w:lang w:val="uk-UA" w:eastAsia="uk-UA"/>
        </w:rPr>
        <w:t xml:space="preserve">свідоцтва про право власності </w:t>
      </w:r>
      <w:r w:rsidR="00EA2DEB" w:rsidRPr="00123956">
        <w:rPr>
          <w:color w:val="000000"/>
          <w:lang w:val="uk-UA" w:eastAsia="uk-UA"/>
        </w:rPr>
        <w:t>на нерухоме майно (житло)</w:t>
      </w:r>
      <w:r w:rsidR="00645697" w:rsidRPr="00123956">
        <w:rPr>
          <w:color w:val="000000"/>
        </w:rPr>
        <w:t xml:space="preserve">. </w:t>
      </w:r>
    </w:p>
    <w:p w14:paraId="115E1973" w14:textId="711AE134" w:rsidR="00645697" w:rsidRPr="00123956" w:rsidRDefault="00645697" w:rsidP="00123956">
      <w:pPr>
        <w:shd w:val="clear" w:color="auto" w:fill="FFFFFF"/>
        <w:ind w:firstLine="709"/>
        <w:jc w:val="both"/>
        <w:textAlignment w:val="baseline"/>
        <w:rPr>
          <w:lang w:val="uk-UA"/>
        </w:rPr>
      </w:pPr>
      <w:r w:rsidRPr="00123956">
        <w:rPr>
          <w:lang w:val="uk-UA"/>
        </w:rPr>
        <w:t xml:space="preserve">Термін оформлення </w:t>
      </w:r>
      <w:bookmarkStart w:id="4" w:name="_Hlk194311493"/>
      <w:r w:rsidR="00EA2DEB" w:rsidRPr="00123956">
        <w:rPr>
          <w:color w:val="000000"/>
          <w:lang w:val="uk-UA"/>
        </w:rPr>
        <w:t xml:space="preserve">дублікату Свідоцтва </w:t>
      </w:r>
      <w:r w:rsidR="00EA2DEB" w:rsidRPr="00123956">
        <w:rPr>
          <w:color w:val="000000"/>
          <w:lang w:val="uk-UA" w:eastAsia="uk-UA"/>
        </w:rPr>
        <w:t xml:space="preserve"> про право власності на нерухоме майно</w:t>
      </w:r>
      <w:r w:rsidR="00EA2DEB" w:rsidRPr="00123956">
        <w:rPr>
          <w:lang w:val="uk-UA"/>
        </w:rPr>
        <w:t xml:space="preserve"> </w:t>
      </w:r>
      <w:bookmarkEnd w:id="4"/>
      <w:r w:rsidRPr="00123956">
        <w:rPr>
          <w:lang w:val="uk-UA"/>
        </w:rPr>
        <w:t xml:space="preserve">не повинен перевищувати 10 робочих днів з дня прийняття рішення про </w:t>
      </w:r>
      <w:r w:rsidR="00EA2DEB" w:rsidRPr="00123956">
        <w:rPr>
          <w:lang w:val="uk-UA"/>
        </w:rPr>
        <w:t>видачу дублікату</w:t>
      </w:r>
      <w:r w:rsidRPr="00123956">
        <w:rPr>
          <w:lang w:val="uk-UA"/>
        </w:rPr>
        <w:t>.</w:t>
      </w:r>
    </w:p>
    <w:p w14:paraId="38EE7138" w14:textId="555353C3" w:rsidR="00645697" w:rsidRPr="00123956" w:rsidRDefault="00645697" w:rsidP="00645697">
      <w:pPr>
        <w:shd w:val="clear" w:color="auto" w:fill="FFFFFF"/>
        <w:ind w:firstLine="450"/>
        <w:jc w:val="both"/>
        <w:textAlignment w:val="baseline"/>
        <w:rPr>
          <w:color w:val="000000"/>
          <w:lang w:val="uk-UA"/>
        </w:rPr>
      </w:pPr>
      <w:bookmarkStart w:id="5" w:name="n79"/>
      <w:bookmarkStart w:id="6" w:name="n80"/>
      <w:bookmarkStart w:id="7" w:name="n81"/>
      <w:bookmarkStart w:id="8" w:name="n82"/>
      <w:bookmarkStart w:id="9" w:name="n83"/>
      <w:bookmarkEnd w:id="5"/>
      <w:bookmarkEnd w:id="6"/>
      <w:bookmarkEnd w:id="7"/>
      <w:bookmarkEnd w:id="8"/>
      <w:bookmarkEnd w:id="9"/>
      <w:r w:rsidRPr="00123956">
        <w:rPr>
          <w:color w:val="000000"/>
          <w:lang w:val="uk-UA"/>
        </w:rPr>
        <w:t xml:space="preserve"> </w:t>
      </w:r>
      <w:r w:rsidR="00123956">
        <w:rPr>
          <w:color w:val="000000"/>
          <w:lang w:val="uk-UA"/>
        </w:rPr>
        <w:tab/>
      </w:r>
      <w:r w:rsidR="00267C8E" w:rsidRPr="00D60CD9">
        <w:rPr>
          <w:color w:val="000000"/>
          <w:lang w:val="uk-UA"/>
        </w:rPr>
        <w:t>Після видачі дублікату</w:t>
      </w:r>
      <w:r w:rsidR="00EA2DEB" w:rsidRPr="00D60CD9">
        <w:rPr>
          <w:color w:val="000000"/>
          <w:lang w:val="uk-UA"/>
        </w:rPr>
        <w:t xml:space="preserve"> Свідоцтва </w:t>
      </w:r>
      <w:r w:rsidR="00EA2DEB" w:rsidRPr="00D60CD9">
        <w:rPr>
          <w:color w:val="000000"/>
          <w:lang w:val="uk-UA" w:eastAsia="uk-UA"/>
        </w:rPr>
        <w:t xml:space="preserve"> про право власності на нерухоме майно</w:t>
      </w:r>
      <w:r w:rsidR="00267C8E" w:rsidRPr="00D60CD9">
        <w:rPr>
          <w:color w:val="000000"/>
          <w:lang w:val="uk-UA" w:eastAsia="uk-UA"/>
        </w:rPr>
        <w:t>,</w:t>
      </w:r>
      <w:r w:rsidR="00EA2DEB" w:rsidRPr="00D60CD9">
        <w:rPr>
          <w:lang w:val="uk-UA"/>
        </w:rPr>
        <w:t xml:space="preserve"> </w:t>
      </w:r>
      <w:r w:rsidR="00267C8E" w:rsidRPr="00D60CD9">
        <w:rPr>
          <w:lang w:val="uk-UA"/>
        </w:rPr>
        <w:t xml:space="preserve">право власності підлягає </w:t>
      </w:r>
      <w:r w:rsidRPr="00D60CD9">
        <w:rPr>
          <w:color w:val="000000"/>
          <w:lang w:val="uk-UA"/>
        </w:rPr>
        <w:t xml:space="preserve">обов'язковій реєстрації </w:t>
      </w:r>
      <w:r w:rsidR="00EA2DEB" w:rsidRPr="00D60CD9">
        <w:rPr>
          <w:color w:val="000000"/>
          <w:lang w:val="uk-UA"/>
        </w:rPr>
        <w:t xml:space="preserve">відповідно до </w:t>
      </w:r>
      <w:hyperlink r:id="rId10" w:tgtFrame="_blank" w:history="1">
        <w:r w:rsidR="00EA2DEB" w:rsidRPr="00D60CD9">
          <w:rPr>
            <w:iCs/>
            <w:bdr w:val="none" w:sz="0" w:space="0" w:color="auto" w:frame="1"/>
            <w:lang w:val="uk-UA"/>
          </w:rPr>
          <w:t>Закону України</w:t>
        </w:r>
      </w:hyperlink>
      <w:r w:rsidR="00EA2DEB" w:rsidRPr="00D60CD9">
        <w:t> </w:t>
      </w:r>
      <w:r w:rsidR="00EA2DEB" w:rsidRPr="00D60CD9">
        <w:rPr>
          <w:color w:val="000000"/>
          <w:lang w:val="uk-UA"/>
        </w:rPr>
        <w:t>«Про державну реєстрацію речових прав на нерухоме майно та їх обтяжень».</w:t>
      </w:r>
    </w:p>
    <w:p w14:paraId="364B5688" w14:textId="77777777" w:rsidR="002A726B" w:rsidRPr="00123956" w:rsidRDefault="002A726B" w:rsidP="002A726B">
      <w:pPr>
        <w:ind w:firstLine="720"/>
        <w:jc w:val="center"/>
        <w:rPr>
          <w:b/>
          <w:color w:val="000000"/>
          <w:lang w:val="uk-UA" w:eastAsia="uk-UA"/>
        </w:rPr>
      </w:pPr>
      <w:bookmarkStart w:id="10" w:name="n84"/>
      <w:bookmarkStart w:id="11" w:name="n85"/>
      <w:bookmarkEnd w:id="10"/>
      <w:bookmarkEnd w:id="11"/>
    </w:p>
    <w:p w14:paraId="666DBED0" w14:textId="77777777" w:rsidR="00123956" w:rsidRPr="00F85CE0" w:rsidRDefault="002A726B" w:rsidP="00123956">
      <w:pPr>
        <w:pStyle w:val="a3"/>
        <w:numPr>
          <w:ilvl w:val="0"/>
          <w:numId w:val="8"/>
        </w:numPr>
        <w:tabs>
          <w:tab w:val="left" w:pos="993"/>
        </w:tabs>
        <w:ind w:left="709" w:firstLine="0"/>
        <w:jc w:val="center"/>
        <w:rPr>
          <w:bCs/>
          <w:color w:val="000000"/>
          <w:lang w:val="uk-UA" w:eastAsia="uk-UA"/>
        </w:rPr>
      </w:pPr>
      <w:r w:rsidRPr="00F85CE0">
        <w:rPr>
          <w:bCs/>
          <w:color w:val="000000"/>
          <w:lang w:val="uk-UA" w:eastAsia="uk-UA"/>
        </w:rPr>
        <w:t xml:space="preserve">Умови видачі дублікатів </w:t>
      </w:r>
      <w:proofErr w:type="spellStart"/>
      <w:r w:rsidRPr="00F85CE0">
        <w:rPr>
          <w:bCs/>
          <w:color w:val="000000"/>
          <w:lang w:val="uk-UA" w:eastAsia="uk-UA"/>
        </w:rPr>
        <w:t>свідоцтв</w:t>
      </w:r>
      <w:proofErr w:type="spellEnd"/>
      <w:r w:rsidRPr="00F85CE0">
        <w:rPr>
          <w:bCs/>
          <w:color w:val="000000"/>
          <w:lang w:val="uk-UA" w:eastAsia="uk-UA"/>
        </w:rPr>
        <w:t xml:space="preserve"> про право власності </w:t>
      </w:r>
    </w:p>
    <w:p w14:paraId="03437979" w14:textId="6A7A070F" w:rsidR="002A726B" w:rsidRPr="00F85CE0" w:rsidRDefault="00713635" w:rsidP="00123956">
      <w:pPr>
        <w:pStyle w:val="a3"/>
        <w:tabs>
          <w:tab w:val="left" w:pos="993"/>
        </w:tabs>
        <w:ind w:left="709"/>
        <w:jc w:val="center"/>
        <w:rPr>
          <w:bCs/>
          <w:color w:val="000000"/>
          <w:lang w:val="uk-UA" w:eastAsia="uk-UA"/>
        </w:rPr>
      </w:pPr>
      <w:r w:rsidRPr="00F85CE0">
        <w:rPr>
          <w:bCs/>
          <w:color w:val="000000"/>
          <w:lang w:val="uk-UA" w:eastAsia="uk-UA"/>
        </w:rPr>
        <w:t xml:space="preserve">на нерухоме майно </w:t>
      </w:r>
      <w:r w:rsidR="00EA2DEB" w:rsidRPr="00F85CE0">
        <w:rPr>
          <w:bCs/>
          <w:color w:val="000000"/>
          <w:lang w:val="uk-UA" w:eastAsia="uk-UA"/>
        </w:rPr>
        <w:t>фізичним особам</w:t>
      </w:r>
    </w:p>
    <w:p w14:paraId="4E97D72C" w14:textId="77777777" w:rsidR="002A726B" w:rsidRPr="00F85CE0" w:rsidRDefault="002A726B" w:rsidP="002A726B">
      <w:pPr>
        <w:ind w:firstLine="720"/>
        <w:jc w:val="center"/>
        <w:rPr>
          <w:b/>
          <w:color w:val="000000"/>
          <w:sz w:val="16"/>
          <w:szCs w:val="16"/>
          <w:lang w:val="uk-UA" w:eastAsia="uk-UA"/>
        </w:rPr>
      </w:pPr>
    </w:p>
    <w:p w14:paraId="32268004" w14:textId="0C740A3F" w:rsidR="002A726B" w:rsidRPr="00123956" w:rsidRDefault="002A726B" w:rsidP="00F85CE0">
      <w:pPr>
        <w:tabs>
          <w:tab w:val="left" w:pos="0"/>
        </w:tabs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2.1</w:t>
      </w:r>
      <w:r w:rsidR="00F85CE0">
        <w:rPr>
          <w:color w:val="000000"/>
          <w:lang w:val="uk-UA" w:eastAsia="uk-UA"/>
        </w:rPr>
        <w:t xml:space="preserve">.  </w:t>
      </w:r>
      <w:r w:rsidRPr="00123956">
        <w:rPr>
          <w:color w:val="000000"/>
          <w:lang w:val="uk-UA" w:eastAsia="uk-UA"/>
        </w:rPr>
        <w:t xml:space="preserve">Дублікат свідоцтва про право власності </w:t>
      </w:r>
      <w:r w:rsidR="00591D06" w:rsidRPr="00123956">
        <w:rPr>
          <w:color w:val="000000"/>
          <w:lang w:val="uk-UA" w:eastAsia="uk-UA"/>
        </w:rPr>
        <w:t>на нерухоме майно</w:t>
      </w:r>
      <w:r w:rsidR="006D1BCF" w:rsidRPr="00123956">
        <w:rPr>
          <w:color w:val="000000"/>
          <w:lang w:val="uk-UA" w:eastAsia="uk-UA"/>
        </w:rPr>
        <w:t xml:space="preserve"> (далі -  Дублікат)</w:t>
      </w:r>
      <w:r w:rsidR="00591D06" w:rsidRPr="00123956">
        <w:rPr>
          <w:color w:val="000000"/>
          <w:lang w:val="uk-UA" w:eastAsia="uk-UA"/>
        </w:rPr>
        <w:t xml:space="preserve"> </w:t>
      </w:r>
      <w:r w:rsidRPr="00123956">
        <w:rPr>
          <w:color w:val="000000"/>
          <w:lang w:val="uk-UA" w:eastAsia="uk-UA"/>
        </w:rPr>
        <w:t>видається у разі його втрати, пошкодження на підставі письмов</w:t>
      </w:r>
      <w:r w:rsidR="00C215F6">
        <w:rPr>
          <w:color w:val="000000"/>
          <w:lang w:val="uk-UA" w:eastAsia="uk-UA"/>
        </w:rPr>
        <w:t xml:space="preserve">ої </w:t>
      </w:r>
      <w:r w:rsidRPr="00123956">
        <w:rPr>
          <w:color w:val="000000"/>
          <w:lang w:val="uk-UA" w:eastAsia="uk-UA"/>
        </w:rPr>
        <w:t>заяви</w:t>
      </w:r>
      <w:r w:rsidR="00C215F6">
        <w:rPr>
          <w:color w:val="000000"/>
          <w:lang w:val="uk-UA" w:eastAsia="uk-UA"/>
        </w:rPr>
        <w:t xml:space="preserve"> (додаток 1)</w:t>
      </w:r>
      <w:r w:rsidRPr="00123956">
        <w:rPr>
          <w:color w:val="000000"/>
          <w:lang w:val="uk-UA" w:eastAsia="uk-UA"/>
        </w:rPr>
        <w:t xml:space="preserve"> власника (співвласника) про видачу дублікату.</w:t>
      </w:r>
      <w:r w:rsidR="00CD54F7" w:rsidRPr="00CD54F7">
        <w:rPr>
          <w:shd w:val="clear" w:color="auto" w:fill="FFFFFF"/>
          <w:lang w:val="uk-UA"/>
        </w:rPr>
        <w:t xml:space="preserve"> </w:t>
      </w:r>
      <w:r w:rsidR="00CD54F7" w:rsidRPr="002647AF">
        <w:rPr>
          <w:shd w:val="clear" w:color="auto" w:fill="FFFFFF"/>
          <w:lang w:val="uk-UA"/>
        </w:rPr>
        <w:t>У разі втрати або зіпсування документа лише суб'єкт, що видавав такий документ, може видати його дублікат.</w:t>
      </w:r>
      <w:r w:rsidR="00CD54F7" w:rsidRPr="002647AF">
        <w:rPr>
          <w:shd w:val="clear" w:color="auto" w:fill="FFFFFF"/>
        </w:rPr>
        <w:t> </w:t>
      </w:r>
    </w:p>
    <w:p w14:paraId="0A09D972" w14:textId="77777777" w:rsidR="002A726B" w:rsidRPr="00123956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Інтереси неповнолітніх представляють їх батьки або законні представники згідно з чинним законодавством.</w:t>
      </w:r>
    </w:p>
    <w:p w14:paraId="36E7A289" w14:textId="77777777" w:rsidR="002A726B" w:rsidRPr="00123956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Інтереси недієздатних та обмежено дієздатних громадян представляють відповідно до чинного законодавства України їх законні представники, опікуни та піклувальники.</w:t>
      </w:r>
    </w:p>
    <w:p w14:paraId="6F533D7B" w14:textId="6D773B2D" w:rsidR="002A726B" w:rsidRPr="00123956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123956">
        <w:rPr>
          <w:color w:val="000000"/>
          <w:lang w:val="uk-UA" w:eastAsia="uk-UA"/>
        </w:rPr>
        <w:t>2.2</w:t>
      </w:r>
      <w:r w:rsidR="00F85CE0">
        <w:rPr>
          <w:color w:val="000000"/>
          <w:lang w:val="uk-UA" w:eastAsia="uk-UA"/>
        </w:rPr>
        <w:t>.</w:t>
      </w:r>
      <w:r w:rsidRPr="00123956">
        <w:rPr>
          <w:color w:val="000000"/>
          <w:lang w:val="uk-UA" w:eastAsia="uk-UA"/>
        </w:rPr>
        <w:t xml:space="preserve"> </w:t>
      </w:r>
      <w:r w:rsidR="00F85CE0">
        <w:rPr>
          <w:color w:val="000000"/>
          <w:lang w:val="uk-UA" w:eastAsia="uk-UA"/>
        </w:rPr>
        <w:t xml:space="preserve"> </w:t>
      </w:r>
      <w:r w:rsidR="006D1BCF" w:rsidRPr="00123956">
        <w:rPr>
          <w:color w:val="000000"/>
          <w:lang w:val="uk-UA" w:eastAsia="uk-UA"/>
        </w:rPr>
        <w:t xml:space="preserve">Заява про видачу Дублікату </w:t>
      </w:r>
      <w:r w:rsidR="00C215F6" w:rsidRPr="00123956">
        <w:rPr>
          <w:color w:val="000000"/>
          <w:lang w:val="uk-UA" w:eastAsia="uk-UA"/>
        </w:rPr>
        <w:t>подається</w:t>
      </w:r>
      <w:r w:rsidR="006D1BCF" w:rsidRPr="00123956">
        <w:rPr>
          <w:color w:val="000000"/>
          <w:lang w:val="uk-UA" w:eastAsia="uk-UA"/>
        </w:rPr>
        <w:t xml:space="preserve"> </w:t>
      </w:r>
      <w:r w:rsidR="006A4DE5" w:rsidRPr="00123956">
        <w:rPr>
          <w:color w:val="000000"/>
          <w:lang w:val="uk-UA" w:eastAsia="uk-UA"/>
        </w:rPr>
        <w:t>до ЦНАП м. Південноукраїнська.</w:t>
      </w:r>
      <w:r w:rsidR="006D1BCF" w:rsidRPr="00123956">
        <w:rPr>
          <w:color w:val="000000"/>
          <w:lang w:val="uk-UA" w:eastAsia="uk-UA"/>
        </w:rPr>
        <w:t xml:space="preserve"> </w:t>
      </w:r>
      <w:r w:rsidRPr="00123956">
        <w:rPr>
          <w:color w:val="000000"/>
          <w:lang w:val="uk-UA" w:eastAsia="uk-UA"/>
        </w:rPr>
        <w:t>До заяви додаються:</w:t>
      </w:r>
    </w:p>
    <w:p w14:paraId="50AD636D" w14:textId="6768148E" w:rsidR="00F819B0" w:rsidRPr="00123956" w:rsidRDefault="006A4DE5" w:rsidP="00F819B0">
      <w:pPr>
        <w:shd w:val="clear" w:color="auto" w:fill="FFFFFF"/>
        <w:rPr>
          <w:lang w:val="uk-UA"/>
        </w:rPr>
      </w:pPr>
      <w:r w:rsidRPr="00123956">
        <w:rPr>
          <w:lang w:val="uk-UA"/>
        </w:rPr>
        <w:t>1</w:t>
      </w:r>
      <w:r w:rsidR="00F819B0" w:rsidRPr="00123956">
        <w:rPr>
          <w:lang w:val="uk-UA"/>
        </w:rPr>
        <w:t xml:space="preserve">. </w:t>
      </w:r>
      <w:proofErr w:type="spellStart"/>
      <w:r w:rsidR="00F819B0" w:rsidRPr="00123956">
        <w:t>Копія</w:t>
      </w:r>
      <w:proofErr w:type="spellEnd"/>
      <w:r w:rsidR="00F819B0" w:rsidRPr="00123956">
        <w:t xml:space="preserve"> паспорта </w:t>
      </w:r>
      <w:proofErr w:type="spellStart"/>
      <w:r w:rsidR="00F819B0" w:rsidRPr="00123956">
        <w:t>або</w:t>
      </w:r>
      <w:proofErr w:type="spellEnd"/>
      <w:r w:rsidR="00F819B0" w:rsidRPr="00123956">
        <w:t xml:space="preserve"> </w:t>
      </w:r>
      <w:proofErr w:type="spellStart"/>
      <w:r w:rsidR="00F819B0" w:rsidRPr="00123956">
        <w:t>іншого</w:t>
      </w:r>
      <w:proofErr w:type="spellEnd"/>
      <w:r w:rsidR="00F819B0" w:rsidRPr="00123956">
        <w:t xml:space="preserve"> документа, </w:t>
      </w:r>
      <w:proofErr w:type="spellStart"/>
      <w:r w:rsidR="00F819B0" w:rsidRPr="00123956">
        <w:t>що</w:t>
      </w:r>
      <w:proofErr w:type="spellEnd"/>
      <w:r w:rsidR="00F819B0" w:rsidRPr="00123956">
        <w:t xml:space="preserve"> </w:t>
      </w:r>
      <w:proofErr w:type="spellStart"/>
      <w:r w:rsidR="00F819B0" w:rsidRPr="00123956">
        <w:t>посвідчує</w:t>
      </w:r>
      <w:proofErr w:type="spellEnd"/>
      <w:r w:rsidR="00F819B0" w:rsidRPr="00123956">
        <w:t xml:space="preserve"> особу</w:t>
      </w:r>
      <w:r w:rsidR="00F819B0" w:rsidRPr="00123956">
        <w:rPr>
          <w:lang w:val="uk-UA"/>
        </w:rPr>
        <w:t xml:space="preserve">, співвласника </w:t>
      </w:r>
      <w:proofErr w:type="gramStart"/>
      <w:r w:rsidR="00F819B0" w:rsidRPr="00123956">
        <w:rPr>
          <w:lang w:val="uk-UA"/>
        </w:rPr>
        <w:t>житла</w:t>
      </w:r>
      <w:r w:rsidR="00F819B0" w:rsidRPr="00123956">
        <w:t>(</w:t>
      </w:r>
      <w:proofErr w:type="gramEnd"/>
      <w:r w:rsidR="00F819B0" w:rsidRPr="00123956">
        <w:t xml:space="preserve">за </w:t>
      </w:r>
      <w:proofErr w:type="spellStart"/>
      <w:r w:rsidR="00F819B0" w:rsidRPr="00123956">
        <w:t>пред’явленням</w:t>
      </w:r>
      <w:proofErr w:type="spellEnd"/>
      <w:r w:rsidR="00F819B0" w:rsidRPr="00123956">
        <w:t xml:space="preserve"> </w:t>
      </w:r>
      <w:proofErr w:type="spellStart"/>
      <w:r w:rsidR="00F819B0" w:rsidRPr="00123956">
        <w:t>оригіналу</w:t>
      </w:r>
      <w:proofErr w:type="spellEnd"/>
      <w:r w:rsidR="00F819B0" w:rsidRPr="00123956">
        <w:t>)</w:t>
      </w:r>
      <w:r w:rsidR="00F819B0" w:rsidRPr="00123956">
        <w:rPr>
          <w:lang w:val="uk-UA"/>
        </w:rPr>
        <w:t>;</w:t>
      </w:r>
    </w:p>
    <w:p w14:paraId="26CC2504" w14:textId="1F8F6A76" w:rsidR="00F819B0" w:rsidRPr="00123956" w:rsidRDefault="006A4DE5" w:rsidP="00F819B0">
      <w:pPr>
        <w:shd w:val="clear" w:color="auto" w:fill="FFFFFF"/>
        <w:rPr>
          <w:lang w:val="uk-UA"/>
        </w:rPr>
      </w:pPr>
      <w:r w:rsidRPr="00123956">
        <w:rPr>
          <w:lang w:val="uk-UA"/>
        </w:rPr>
        <w:t>2</w:t>
      </w:r>
      <w:r w:rsidR="00F819B0" w:rsidRPr="00123956">
        <w:rPr>
          <w:lang w:val="uk-UA"/>
        </w:rPr>
        <w:t xml:space="preserve">. </w:t>
      </w:r>
      <w:proofErr w:type="spellStart"/>
      <w:r w:rsidR="00F819B0" w:rsidRPr="00123956">
        <w:t>Зіпсоване</w:t>
      </w:r>
      <w:proofErr w:type="spellEnd"/>
      <w:r w:rsidR="00F819B0" w:rsidRPr="00123956">
        <w:t xml:space="preserve"> </w:t>
      </w:r>
      <w:proofErr w:type="spellStart"/>
      <w:r w:rsidR="00F819B0" w:rsidRPr="00123956">
        <w:t>свідоцтво</w:t>
      </w:r>
      <w:proofErr w:type="spellEnd"/>
      <w:r w:rsidR="00F819B0" w:rsidRPr="00123956">
        <w:t xml:space="preserve"> про право </w:t>
      </w:r>
      <w:proofErr w:type="spellStart"/>
      <w:r w:rsidR="00F819B0" w:rsidRPr="00123956">
        <w:t>власності</w:t>
      </w:r>
      <w:proofErr w:type="spellEnd"/>
      <w:r w:rsidR="00F819B0" w:rsidRPr="00123956">
        <w:t xml:space="preserve">, у </w:t>
      </w:r>
      <w:proofErr w:type="spellStart"/>
      <w:r w:rsidR="00F819B0" w:rsidRPr="00123956">
        <w:t>разі</w:t>
      </w:r>
      <w:proofErr w:type="spellEnd"/>
      <w:r w:rsidR="00F819B0" w:rsidRPr="00123956">
        <w:t xml:space="preserve"> </w:t>
      </w:r>
      <w:proofErr w:type="spellStart"/>
      <w:r w:rsidR="00F819B0" w:rsidRPr="00123956">
        <w:t>наявності</w:t>
      </w:r>
      <w:proofErr w:type="spellEnd"/>
      <w:r w:rsidR="00607BDC">
        <w:rPr>
          <w:lang w:val="uk-UA"/>
        </w:rPr>
        <w:t xml:space="preserve">, </w:t>
      </w:r>
      <w:r w:rsidR="00607BDC" w:rsidRPr="00DF40C8">
        <w:rPr>
          <w:lang w:val="uk-UA"/>
        </w:rPr>
        <w:t xml:space="preserve">або належним чином завірена копія свідоцтва про право </w:t>
      </w:r>
      <w:proofErr w:type="gramStart"/>
      <w:r w:rsidR="00607BDC" w:rsidRPr="00DF40C8">
        <w:rPr>
          <w:lang w:val="uk-UA"/>
        </w:rPr>
        <w:t xml:space="preserve">власності </w:t>
      </w:r>
      <w:r w:rsidR="00F819B0" w:rsidRPr="00DF40C8">
        <w:rPr>
          <w:lang w:val="uk-UA"/>
        </w:rPr>
        <w:t>;</w:t>
      </w:r>
      <w:proofErr w:type="gramEnd"/>
    </w:p>
    <w:p w14:paraId="00B4CAD2" w14:textId="1C5FD85B" w:rsidR="00F819B0" w:rsidRPr="00123956" w:rsidRDefault="006A4DE5" w:rsidP="00F819B0">
      <w:pPr>
        <w:shd w:val="clear" w:color="auto" w:fill="FFFFFF"/>
        <w:rPr>
          <w:lang w:val="uk-UA"/>
        </w:rPr>
      </w:pPr>
      <w:r w:rsidRPr="00123956">
        <w:rPr>
          <w:lang w:val="uk-UA"/>
        </w:rPr>
        <w:t>3</w:t>
      </w:r>
      <w:r w:rsidR="00F819B0" w:rsidRPr="00123956">
        <w:rPr>
          <w:lang w:val="uk-UA"/>
        </w:rPr>
        <w:t xml:space="preserve">. </w:t>
      </w:r>
      <w:r w:rsidR="00F819B0" w:rsidRPr="00123956">
        <w:t xml:space="preserve">Документ, </w:t>
      </w:r>
      <w:proofErr w:type="spellStart"/>
      <w:r w:rsidR="00F819B0" w:rsidRPr="00123956">
        <w:t>що</w:t>
      </w:r>
      <w:proofErr w:type="spellEnd"/>
      <w:r w:rsidR="00F819B0" w:rsidRPr="00123956">
        <w:t xml:space="preserve"> </w:t>
      </w:r>
      <w:proofErr w:type="spellStart"/>
      <w:r w:rsidR="00F819B0" w:rsidRPr="00123956">
        <w:t>підтверджує</w:t>
      </w:r>
      <w:proofErr w:type="spellEnd"/>
      <w:r w:rsidR="00F819B0" w:rsidRPr="00123956">
        <w:t xml:space="preserve"> </w:t>
      </w:r>
      <w:proofErr w:type="spellStart"/>
      <w:r w:rsidR="00F819B0" w:rsidRPr="00123956">
        <w:t>повноваження</w:t>
      </w:r>
      <w:proofErr w:type="spellEnd"/>
      <w:r w:rsidR="00F819B0" w:rsidRPr="00123956">
        <w:t xml:space="preserve"> </w:t>
      </w:r>
      <w:proofErr w:type="spellStart"/>
      <w:r w:rsidR="00F819B0" w:rsidRPr="00123956">
        <w:t>уповноваженої</w:t>
      </w:r>
      <w:proofErr w:type="spellEnd"/>
      <w:r w:rsidR="00F819B0" w:rsidRPr="00123956">
        <w:t xml:space="preserve"> особи</w:t>
      </w:r>
      <w:r w:rsidR="00F819B0" w:rsidRPr="00123956">
        <w:rPr>
          <w:lang w:val="uk-UA"/>
        </w:rPr>
        <w:t>;</w:t>
      </w:r>
    </w:p>
    <w:p w14:paraId="32D58EE4" w14:textId="66D3E2E9" w:rsidR="00F819B0" w:rsidRPr="00123956" w:rsidRDefault="006A4DE5" w:rsidP="00F819B0">
      <w:pPr>
        <w:shd w:val="clear" w:color="auto" w:fill="FFFFFF"/>
        <w:rPr>
          <w:lang w:val="uk-UA"/>
        </w:rPr>
      </w:pPr>
      <w:r w:rsidRPr="00123956">
        <w:rPr>
          <w:lang w:val="uk-UA"/>
        </w:rPr>
        <w:lastRenderedPageBreak/>
        <w:t>4</w:t>
      </w:r>
      <w:r w:rsidR="00F819B0" w:rsidRPr="00123956">
        <w:rPr>
          <w:lang w:val="uk-UA"/>
        </w:rPr>
        <w:t xml:space="preserve">. </w:t>
      </w:r>
      <w:r w:rsidR="00F819B0" w:rsidRPr="00123956">
        <w:t xml:space="preserve">Документ, </w:t>
      </w:r>
      <w:proofErr w:type="spellStart"/>
      <w:r w:rsidR="00F819B0" w:rsidRPr="00123956">
        <w:t>що</w:t>
      </w:r>
      <w:proofErr w:type="spellEnd"/>
      <w:r w:rsidR="00F819B0" w:rsidRPr="00123956">
        <w:t xml:space="preserve"> </w:t>
      </w:r>
      <w:proofErr w:type="spellStart"/>
      <w:r w:rsidR="00F819B0" w:rsidRPr="00123956">
        <w:t>посвідчує</w:t>
      </w:r>
      <w:proofErr w:type="spellEnd"/>
      <w:r w:rsidR="00F819B0" w:rsidRPr="00123956">
        <w:t xml:space="preserve"> особу </w:t>
      </w:r>
      <w:proofErr w:type="spellStart"/>
      <w:r w:rsidR="00F819B0" w:rsidRPr="00123956">
        <w:t>представника</w:t>
      </w:r>
      <w:proofErr w:type="spellEnd"/>
      <w:r w:rsidR="00F819B0" w:rsidRPr="00123956">
        <w:rPr>
          <w:lang w:val="uk-UA"/>
        </w:rPr>
        <w:t>;</w:t>
      </w:r>
    </w:p>
    <w:p w14:paraId="45D787F0" w14:textId="0BE382B2" w:rsidR="00F819B0" w:rsidRPr="00D60CD9" w:rsidRDefault="006A4DE5" w:rsidP="00F819B0">
      <w:pPr>
        <w:shd w:val="clear" w:color="auto" w:fill="FFFFFF"/>
      </w:pPr>
      <w:r w:rsidRPr="00123956">
        <w:rPr>
          <w:lang w:val="uk-UA"/>
        </w:rPr>
        <w:t>5</w:t>
      </w:r>
      <w:r w:rsidR="00F819B0" w:rsidRPr="00123956">
        <w:rPr>
          <w:lang w:val="uk-UA"/>
        </w:rPr>
        <w:t>. О</w:t>
      </w:r>
      <w:proofErr w:type="spellStart"/>
      <w:r w:rsidR="00F819B0" w:rsidRPr="00123956">
        <w:t>голошення</w:t>
      </w:r>
      <w:proofErr w:type="spellEnd"/>
      <w:r w:rsidR="00F819B0" w:rsidRPr="00123956">
        <w:t xml:space="preserve"> про </w:t>
      </w:r>
      <w:proofErr w:type="spellStart"/>
      <w:r w:rsidR="00F819B0" w:rsidRPr="00123956">
        <w:t>втрату</w:t>
      </w:r>
      <w:proofErr w:type="spellEnd"/>
      <w:r w:rsidR="00F819B0" w:rsidRPr="00123956">
        <w:t xml:space="preserve"> </w:t>
      </w:r>
      <w:proofErr w:type="spellStart"/>
      <w:r w:rsidR="00F819B0" w:rsidRPr="00123956">
        <w:t>свідоцтва</w:t>
      </w:r>
      <w:proofErr w:type="spellEnd"/>
      <w:r w:rsidR="00F819B0" w:rsidRPr="00123956">
        <w:t xml:space="preserve">, в </w:t>
      </w:r>
      <w:proofErr w:type="spellStart"/>
      <w:r w:rsidR="00F819B0" w:rsidRPr="00123956">
        <w:t>друкованих</w:t>
      </w:r>
      <w:proofErr w:type="spellEnd"/>
      <w:r w:rsidR="00F819B0" w:rsidRPr="00123956">
        <w:t xml:space="preserve"> </w:t>
      </w:r>
      <w:r w:rsidR="006A2C00" w:rsidRPr="00D60CD9">
        <w:rPr>
          <w:lang w:val="uk-UA"/>
        </w:rPr>
        <w:t>медіа</w:t>
      </w:r>
      <w:r w:rsidR="00F819B0" w:rsidRPr="00D60CD9">
        <w:t xml:space="preserve"> (</w:t>
      </w:r>
      <w:proofErr w:type="spellStart"/>
      <w:r w:rsidR="00F819B0" w:rsidRPr="00D60CD9">
        <w:t>пред’явити</w:t>
      </w:r>
      <w:proofErr w:type="spellEnd"/>
      <w:r w:rsidR="00F819B0" w:rsidRPr="00D60CD9">
        <w:t xml:space="preserve"> газету та </w:t>
      </w:r>
      <w:proofErr w:type="spellStart"/>
      <w:r w:rsidR="00F819B0" w:rsidRPr="00D60CD9">
        <w:t>надати</w:t>
      </w:r>
      <w:proofErr w:type="spellEnd"/>
      <w:r w:rsidR="00F819B0" w:rsidRPr="00D60CD9">
        <w:t xml:space="preserve"> </w:t>
      </w:r>
      <w:proofErr w:type="spellStart"/>
      <w:r w:rsidR="00F819B0" w:rsidRPr="00D60CD9">
        <w:t>ксерокопію</w:t>
      </w:r>
      <w:proofErr w:type="spellEnd"/>
      <w:r w:rsidR="00F819B0" w:rsidRPr="00D60CD9">
        <w:t xml:space="preserve"> (на одному </w:t>
      </w:r>
      <w:proofErr w:type="spellStart"/>
      <w:r w:rsidR="00F819B0" w:rsidRPr="00D60CD9">
        <w:t>аркуші</w:t>
      </w:r>
      <w:proofErr w:type="spellEnd"/>
      <w:r w:rsidR="00F819B0" w:rsidRPr="00D60CD9">
        <w:t xml:space="preserve">) </w:t>
      </w:r>
      <w:proofErr w:type="spellStart"/>
      <w:r w:rsidR="00F819B0" w:rsidRPr="00D60CD9">
        <w:t>назви</w:t>
      </w:r>
      <w:proofErr w:type="spellEnd"/>
      <w:r w:rsidR="00F819B0" w:rsidRPr="00D60CD9">
        <w:t xml:space="preserve"> </w:t>
      </w:r>
      <w:proofErr w:type="spellStart"/>
      <w:r w:rsidR="00F819B0" w:rsidRPr="00D60CD9">
        <w:t>газети</w:t>
      </w:r>
      <w:proofErr w:type="spellEnd"/>
      <w:r w:rsidR="00F819B0" w:rsidRPr="00D60CD9">
        <w:t xml:space="preserve">, </w:t>
      </w:r>
      <w:proofErr w:type="spellStart"/>
      <w:r w:rsidR="00F819B0" w:rsidRPr="00D60CD9">
        <w:t>дати</w:t>
      </w:r>
      <w:proofErr w:type="spellEnd"/>
      <w:r w:rsidR="00F819B0" w:rsidRPr="00D60CD9">
        <w:t xml:space="preserve"> </w:t>
      </w:r>
      <w:proofErr w:type="spellStart"/>
      <w:r w:rsidR="00F819B0" w:rsidRPr="00D60CD9">
        <w:t>виходу</w:t>
      </w:r>
      <w:proofErr w:type="spellEnd"/>
      <w:r w:rsidR="00F819B0" w:rsidRPr="00D60CD9">
        <w:t xml:space="preserve"> і самого </w:t>
      </w:r>
      <w:proofErr w:type="spellStart"/>
      <w:r w:rsidR="00F819B0" w:rsidRPr="00D60CD9">
        <w:t>оголошення</w:t>
      </w:r>
      <w:proofErr w:type="spellEnd"/>
      <w:r w:rsidR="00F819B0" w:rsidRPr="00D60CD9">
        <w:t>);</w:t>
      </w:r>
    </w:p>
    <w:p w14:paraId="314B2FCE" w14:textId="711F8166" w:rsidR="00F819B0" w:rsidRPr="00D60CD9" w:rsidRDefault="006A4DE5" w:rsidP="00F819B0">
      <w:pPr>
        <w:shd w:val="clear" w:color="auto" w:fill="FFFFFF"/>
        <w:jc w:val="both"/>
      </w:pPr>
      <w:r w:rsidRPr="00D60CD9">
        <w:rPr>
          <w:lang w:val="uk-UA"/>
        </w:rPr>
        <w:t>6</w:t>
      </w:r>
      <w:r w:rsidR="00F819B0" w:rsidRPr="00D60CD9">
        <w:rPr>
          <w:lang w:val="uk-UA"/>
        </w:rPr>
        <w:t>. І</w:t>
      </w:r>
      <w:proofErr w:type="spellStart"/>
      <w:r w:rsidR="00F819B0" w:rsidRPr="00D60CD9">
        <w:t>нформаційна</w:t>
      </w:r>
      <w:proofErr w:type="spellEnd"/>
      <w:r w:rsidR="00F819B0" w:rsidRPr="00D60CD9">
        <w:t xml:space="preserve"> </w:t>
      </w:r>
      <w:proofErr w:type="spellStart"/>
      <w:r w:rsidR="00F819B0" w:rsidRPr="00D60CD9">
        <w:t>довідка</w:t>
      </w:r>
      <w:proofErr w:type="spellEnd"/>
      <w:r w:rsidR="00F819B0" w:rsidRPr="00D60CD9">
        <w:t xml:space="preserve"> за ким </w:t>
      </w:r>
      <w:proofErr w:type="spellStart"/>
      <w:r w:rsidR="00F819B0" w:rsidRPr="00D60CD9">
        <w:t>зареєстроване</w:t>
      </w:r>
      <w:proofErr w:type="spellEnd"/>
      <w:r w:rsidR="00F819B0" w:rsidRPr="00D60CD9">
        <w:t xml:space="preserve"> </w:t>
      </w:r>
      <w:proofErr w:type="spellStart"/>
      <w:r w:rsidR="00F819B0" w:rsidRPr="00D60CD9">
        <w:t>житло</w:t>
      </w:r>
      <w:proofErr w:type="spellEnd"/>
      <w:r w:rsidR="00F819B0" w:rsidRPr="00D60CD9">
        <w:t xml:space="preserve"> з</w:t>
      </w:r>
      <w:r w:rsidR="00F819B0" w:rsidRPr="00D60CD9">
        <w:rPr>
          <w:color w:val="303030"/>
        </w:rPr>
        <w:t xml:space="preserve"> </w:t>
      </w:r>
      <w:bookmarkStart w:id="12" w:name="_Hlk123635168"/>
      <w:r w:rsidR="00F85CE0" w:rsidRPr="00D60CD9">
        <w:rPr>
          <w:color w:val="303030"/>
          <w:lang w:val="uk-UA"/>
        </w:rPr>
        <w:t xml:space="preserve">КП </w:t>
      </w:r>
      <w:r w:rsidR="006A2C00" w:rsidRPr="00D60CD9">
        <w:rPr>
          <w:color w:val="303030"/>
          <w:lang w:val="uk-UA"/>
        </w:rPr>
        <w:t xml:space="preserve"> </w:t>
      </w:r>
      <w:r w:rsidR="00F819B0" w:rsidRPr="00D60CD9">
        <w:rPr>
          <w:lang w:val="uk-UA"/>
        </w:rPr>
        <w:t>БТІ</w:t>
      </w:r>
      <w:r w:rsidR="006A2C00" w:rsidRPr="00D60CD9">
        <w:rPr>
          <w:lang w:val="uk-UA"/>
        </w:rPr>
        <w:t xml:space="preserve"> </w:t>
      </w:r>
      <w:r w:rsidR="00F85CE0" w:rsidRPr="00D60CD9">
        <w:rPr>
          <w:lang w:val="uk-UA"/>
        </w:rPr>
        <w:t xml:space="preserve"> Південноукраїнської міської ради</w:t>
      </w:r>
      <w:r w:rsidR="00F819B0" w:rsidRPr="00D60CD9">
        <w:t xml:space="preserve"> та </w:t>
      </w:r>
      <w:proofErr w:type="spellStart"/>
      <w:r w:rsidR="00F819B0" w:rsidRPr="00D60CD9">
        <w:t>реєстрації</w:t>
      </w:r>
      <w:proofErr w:type="spellEnd"/>
      <w:r w:rsidR="00F819B0" w:rsidRPr="00D60CD9">
        <w:t xml:space="preserve"> права </w:t>
      </w:r>
      <w:proofErr w:type="spellStart"/>
      <w:r w:rsidR="00F819B0" w:rsidRPr="00D60CD9">
        <w:t>власності</w:t>
      </w:r>
      <w:proofErr w:type="spellEnd"/>
      <w:r w:rsidR="00F819B0" w:rsidRPr="00D60CD9">
        <w:t xml:space="preserve"> на </w:t>
      </w:r>
      <w:proofErr w:type="spellStart"/>
      <w:r w:rsidR="00F819B0" w:rsidRPr="00D60CD9">
        <w:t>об’єкти</w:t>
      </w:r>
      <w:proofErr w:type="spellEnd"/>
      <w:r w:rsidR="00F819B0" w:rsidRPr="00D60CD9">
        <w:t xml:space="preserve"> </w:t>
      </w:r>
      <w:proofErr w:type="spellStart"/>
      <w:r w:rsidR="00F819B0" w:rsidRPr="00D60CD9">
        <w:t>нерухомого</w:t>
      </w:r>
      <w:proofErr w:type="spellEnd"/>
      <w:r w:rsidR="00F819B0" w:rsidRPr="00D60CD9">
        <w:t xml:space="preserve"> майна;</w:t>
      </w:r>
    </w:p>
    <w:p w14:paraId="2C75B3B3" w14:textId="32A08923" w:rsidR="00F819B0" w:rsidRPr="00D60CD9" w:rsidRDefault="006A4DE5" w:rsidP="00F819B0">
      <w:pPr>
        <w:shd w:val="clear" w:color="auto" w:fill="FFFFFF"/>
        <w:jc w:val="both"/>
      </w:pPr>
      <w:r w:rsidRPr="00D60CD9">
        <w:rPr>
          <w:lang w:val="uk-UA"/>
        </w:rPr>
        <w:t>7</w:t>
      </w:r>
      <w:r w:rsidR="00F819B0" w:rsidRPr="00D60CD9">
        <w:rPr>
          <w:lang w:val="uk-UA"/>
        </w:rPr>
        <w:t>. І</w:t>
      </w:r>
      <w:proofErr w:type="spellStart"/>
      <w:r w:rsidR="00F819B0" w:rsidRPr="00D60CD9">
        <w:t>нформаційна</w:t>
      </w:r>
      <w:proofErr w:type="spellEnd"/>
      <w:r w:rsidR="00F819B0" w:rsidRPr="00D60CD9">
        <w:t xml:space="preserve"> </w:t>
      </w:r>
      <w:proofErr w:type="spellStart"/>
      <w:r w:rsidR="00F819B0" w:rsidRPr="00D60CD9">
        <w:t>довідка</w:t>
      </w:r>
      <w:proofErr w:type="spellEnd"/>
      <w:r w:rsidR="00F819B0" w:rsidRPr="00D60CD9">
        <w:t xml:space="preserve"> з Державного </w:t>
      </w:r>
      <w:proofErr w:type="spellStart"/>
      <w:r w:rsidR="00F819B0" w:rsidRPr="00D60CD9">
        <w:t>реєстру</w:t>
      </w:r>
      <w:proofErr w:type="spellEnd"/>
      <w:r w:rsidR="00F819B0" w:rsidRPr="00D60CD9">
        <w:t xml:space="preserve"> </w:t>
      </w:r>
      <w:r w:rsidR="00F819B0" w:rsidRPr="00D60CD9">
        <w:rPr>
          <w:lang w:val="uk-UA"/>
        </w:rPr>
        <w:t xml:space="preserve">речових </w:t>
      </w:r>
      <w:r w:rsidR="00F819B0" w:rsidRPr="00D60CD9">
        <w:t xml:space="preserve">прав на </w:t>
      </w:r>
      <w:proofErr w:type="spellStart"/>
      <w:r w:rsidR="00F819B0" w:rsidRPr="00D60CD9">
        <w:t>нерухоме</w:t>
      </w:r>
      <w:proofErr w:type="spellEnd"/>
      <w:r w:rsidR="00F819B0" w:rsidRPr="00D60CD9">
        <w:t xml:space="preserve"> </w:t>
      </w:r>
      <w:proofErr w:type="spellStart"/>
      <w:r w:rsidR="00F819B0" w:rsidRPr="00D60CD9">
        <w:t>майно</w:t>
      </w:r>
      <w:proofErr w:type="spellEnd"/>
      <w:r w:rsidR="00F819B0" w:rsidRPr="00D60CD9">
        <w:t>;</w:t>
      </w:r>
    </w:p>
    <w:p w14:paraId="3A7BA6E8" w14:textId="62013AA8" w:rsidR="00F819B0" w:rsidRPr="00D60CD9" w:rsidRDefault="006A4DE5" w:rsidP="00F819B0">
      <w:pPr>
        <w:shd w:val="clear" w:color="auto" w:fill="FFFFFF"/>
        <w:jc w:val="both"/>
        <w:rPr>
          <w:lang w:val="uk-UA"/>
        </w:rPr>
      </w:pPr>
      <w:r w:rsidRPr="00D60CD9">
        <w:rPr>
          <w:lang w:val="uk-UA"/>
        </w:rPr>
        <w:t>8</w:t>
      </w:r>
      <w:r w:rsidR="00F819B0" w:rsidRPr="00D60CD9">
        <w:rPr>
          <w:lang w:val="uk-UA"/>
        </w:rPr>
        <w:t>. К</w:t>
      </w:r>
      <w:proofErr w:type="spellStart"/>
      <w:r w:rsidR="00F819B0" w:rsidRPr="00D60CD9">
        <w:t>опія</w:t>
      </w:r>
      <w:proofErr w:type="spellEnd"/>
      <w:r w:rsidR="00F819B0" w:rsidRPr="00D60CD9">
        <w:t xml:space="preserve"> </w:t>
      </w:r>
      <w:proofErr w:type="spellStart"/>
      <w:r w:rsidR="00F819B0" w:rsidRPr="00D60CD9">
        <w:t>свідоцтва</w:t>
      </w:r>
      <w:proofErr w:type="spellEnd"/>
      <w:r w:rsidR="00F819B0" w:rsidRPr="00D60CD9">
        <w:t xml:space="preserve"> про смерть, </w:t>
      </w:r>
      <w:proofErr w:type="spellStart"/>
      <w:r w:rsidR="00F819B0" w:rsidRPr="00D60CD9">
        <w:t>якщо</w:t>
      </w:r>
      <w:proofErr w:type="spellEnd"/>
      <w:r w:rsidR="00F819B0" w:rsidRPr="00D60CD9">
        <w:t xml:space="preserve"> </w:t>
      </w:r>
      <w:proofErr w:type="spellStart"/>
      <w:r w:rsidR="00F819B0" w:rsidRPr="00D60CD9">
        <w:t>власник</w:t>
      </w:r>
      <w:proofErr w:type="spellEnd"/>
      <w:r w:rsidR="00F819B0" w:rsidRPr="00D60CD9">
        <w:t xml:space="preserve"> </w:t>
      </w:r>
      <w:proofErr w:type="spellStart"/>
      <w:r w:rsidR="00F819B0" w:rsidRPr="00D60CD9">
        <w:t>або</w:t>
      </w:r>
      <w:proofErr w:type="spellEnd"/>
      <w:r w:rsidR="00F819B0" w:rsidRPr="00D60CD9">
        <w:t xml:space="preserve"> </w:t>
      </w:r>
      <w:proofErr w:type="spellStart"/>
      <w:r w:rsidR="00F819B0" w:rsidRPr="00D60CD9">
        <w:t>співвласник</w:t>
      </w:r>
      <w:proofErr w:type="spellEnd"/>
      <w:r w:rsidR="00F819B0" w:rsidRPr="00D60CD9">
        <w:t xml:space="preserve"> помер</w:t>
      </w:r>
      <w:r w:rsidR="00267C8E" w:rsidRPr="00D60CD9">
        <w:rPr>
          <w:lang w:val="uk-UA"/>
        </w:rPr>
        <w:t>,</w:t>
      </w:r>
      <w:r w:rsidR="00F819B0" w:rsidRPr="00D60CD9">
        <w:t xml:space="preserve"> за </w:t>
      </w:r>
      <w:proofErr w:type="spellStart"/>
      <w:r w:rsidR="00F819B0" w:rsidRPr="00D60CD9">
        <w:t>наявності</w:t>
      </w:r>
      <w:proofErr w:type="spellEnd"/>
      <w:r w:rsidR="00F819B0" w:rsidRPr="00D60CD9">
        <w:t xml:space="preserve"> </w:t>
      </w:r>
      <w:proofErr w:type="spellStart"/>
      <w:r w:rsidR="00F819B0" w:rsidRPr="00D60CD9">
        <w:t>оригіналу</w:t>
      </w:r>
      <w:proofErr w:type="spellEnd"/>
      <w:r w:rsidR="00267C8E" w:rsidRPr="00D60CD9">
        <w:rPr>
          <w:lang w:val="uk-UA"/>
        </w:rPr>
        <w:t xml:space="preserve"> свідоцтва на право власності, у разі його пошкодження</w:t>
      </w:r>
      <w:r w:rsidR="00F819B0" w:rsidRPr="00D60CD9">
        <w:rPr>
          <w:lang w:val="uk-UA"/>
        </w:rPr>
        <w:t>;</w:t>
      </w:r>
    </w:p>
    <w:p w14:paraId="34BED3B2" w14:textId="6EFC1D7C" w:rsidR="00F819B0" w:rsidRPr="00D60CD9" w:rsidRDefault="006A4DE5" w:rsidP="00F819B0">
      <w:pPr>
        <w:shd w:val="clear" w:color="auto" w:fill="FFFFFF"/>
        <w:jc w:val="both"/>
        <w:rPr>
          <w:lang w:val="uk-UA"/>
        </w:rPr>
      </w:pPr>
      <w:r w:rsidRPr="00D60CD9">
        <w:rPr>
          <w:lang w:val="uk-UA"/>
        </w:rPr>
        <w:t>9</w:t>
      </w:r>
      <w:r w:rsidR="00F819B0" w:rsidRPr="00D60CD9">
        <w:rPr>
          <w:lang w:val="uk-UA"/>
        </w:rPr>
        <w:t>. Копія реєстраційного номера облікової картки платника податків фізичної особи, а в разі коли фізична особа через свої релігійні або інші переконання відмовилася від прийняття та офіційно повідомила про це відповідні державні органи пред’являється довідка з ДПІ</w:t>
      </w:r>
      <w:r w:rsidR="00F819B0" w:rsidRPr="00D60CD9">
        <w:t> </w:t>
      </w:r>
      <w:r w:rsidR="00F819B0" w:rsidRPr="00D60CD9">
        <w:rPr>
          <w:lang w:val="uk-UA"/>
        </w:rPr>
        <w:t xml:space="preserve"> або</w:t>
      </w:r>
      <w:r w:rsidR="00F819B0" w:rsidRPr="00D60CD9">
        <w:t> </w:t>
      </w:r>
      <w:r w:rsidR="00F819B0" w:rsidRPr="00D60CD9">
        <w:rPr>
          <w:lang w:val="uk-UA"/>
        </w:rPr>
        <w:t xml:space="preserve"> відмітка в паспорті);</w:t>
      </w:r>
    </w:p>
    <w:bookmarkEnd w:id="12"/>
    <w:p w14:paraId="17CC1D19" w14:textId="77777777" w:rsidR="00F819B0" w:rsidRPr="00D60CD9" w:rsidRDefault="00F819B0" w:rsidP="00F819B0">
      <w:pPr>
        <w:shd w:val="clear" w:color="auto" w:fill="FFFFFF"/>
        <w:jc w:val="both"/>
        <w:rPr>
          <w:lang w:val="uk-UA"/>
        </w:rPr>
      </w:pPr>
      <w:proofErr w:type="spellStart"/>
      <w:r w:rsidRPr="00D60CD9">
        <w:t>Інше</w:t>
      </w:r>
      <w:proofErr w:type="spellEnd"/>
      <w:r w:rsidRPr="00D60CD9">
        <w:t xml:space="preserve"> за потребою, </w:t>
      </w:r>
      <w:proofErr w:type="spellStart"/>
      <w:r w:rsidRPr="00D60CD9">
        <w:t>що</w:t>
      </w:r>
      <w:proofErr w:type="spellEnd"/>
      <w:r w:rsidRPr="00D60CD9">
        <w:t xml:space="preserve"> не </w:t>
      </w:r>
      <w:proofErr w:type="spellStart"/>
      <w:r w:rsidRPr="00D60CD9">
        <w:t>суперечить</w:t>
      </w:r>
      <w:proofErr w:type="spellEnd"/>
      <w:r w:rsidRPr="00D60CD9">
        <w:t xml:space="preserve"> чинному </w:t>
      </w:r>
      <w:proofErr w:type="spellStart"/>
      <w:r w:rsidRPr="00D60CD9">
        <w:t>законодавству</w:t>
      </w:r>
      <w:proofErr w:type="spellEnd"/>
      <w:r w:rsidRPr="00D60CD9">
        <w:rPr>
          <w:lang w:val="uk-UA"/>
        </w:rPr>
        <w:t>.</w:t>
      </w:r>
    </w:p>
    <w:p w14:paraId="19CB0780" w14:textId="248CAC51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3</w:t>
      </w:r>
      <w:r w:rsidR="00F85CE0" w:rsidRPr="00D60CD9">
        <w:rPr>
          <w:color w:val="000000"/>
          <w:lang w:val="uk-UA" w:eastAsia="uk-UA"/>
        </w:rPr>
        <w:t>.</w:t>
      </w:r>
      <w:r w:rsidRPr="00D60CD9">
        <w:rPr>
          <w:color w:val="000000"/>
          <w:lang w:val="uk-UA" w:eastAsia="uk-UA"/>
        </w:rPr>
        <w:t xml:space="preserve"> Якщо видача </w:t>
      </w:r>
      <w:r w:rsidR="006A4DE5" w:rsidRPr="00D60CD9">
        <w:rPr>
          <w:color w:val="000000"/>
          <w:lang w:val="uk-UA" w:eastAsia="uk-UA"/>
        </w:rPr>
        <w:t>Д</w:t>
      </w:r>
      <w:r w:rsidRPr="00D60CD9">
        <w:rPr>
          <w:color w:val="000000"/>
          <w:lang w:val="uk-UA" w:eastAsia="uk-UA"/>
        </w:rPr>
        <w:t>убліката проводиться у зв'язку з пошкодженням оригіналу свідоцтва про право власності на нерухоме майно, то в таких випадках до заяви про видачу дубліката свідоцтва долучається непридатне для користування свідоцтво.</w:t>
      </w:r>
    </w:p>
    <w:p w14:paraId="1CEB6975" w14:textId="09269666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4</w:t>
      </w:r>
      <w:r w:rsidR="00F85CE0" w:rsidRPr="00D60CD9">
        <w:rPr>
          <w:color w:val="000000"/>
          <w:lang w:val="uk-UA" w:eastAsia="uk-UA"/>
        </w:rPr>
        <w:t>.</w:t>
      </w:r>
      <w:r w:rsidRPr="00D60CD9">
        <w:rPr>
          <w:color w:val="000000"/>
          <w:lang w:val="uk-UA" w:eastAsia="uk-UA"/>
        </w:rPr>
        <w:t xml:space="preserve"> Дублікат свідоцтва про право власності на нерухоме майно може бути виданий за письмовою заявою спадкоємців померлого співвласника нерухомого майна. </w:t>
      </w:r>
    </w:p>
    <w:p w14:paraId="5841C3D3" w14:textId="4D580371" w:rsidR="00010978" w:rsidRPr="00D60CD9" w:rsidRDefault="00010978" w:rsidP="00267C8E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 xml:space="preserve">В такому випадку, до письмової заяви додається </w:t>
      </w:r>
      <w:r w:rsidR="00267C8E" w:rsidRPr="00D60CD9">
        <w:rPr>
          <w:color w:val="000000"/>
          <w:lang w:val="uk-UA" w:eastAsia="uk-UA"/>
        </w:rPr>
        <w:t>документ</w:t>
      </w:r>
      <w:r w:rsidRPr="00D60CD9">
        <w:rPr>
          <w:color w:val="000000"/>
          <w:lang w:val="uk-UA" w:eastAsia="uk-UA"/>
        </w:rPr>
        <w:t xml:space="preserve"> нотаріальної контори про відкриття спадкової справи</w:t>
      </w:r>
      <w:r w:rsidR="00470C37" w:rsidRPr="00D60CD9">
        <w:rPr>
          <w:color w:val="000000"/>
          <w:lang w:val="uk-UA" w:eastAsia="uk-UA"/>
        </w:rPr>
        <w:t xml:space="preserve"> та склад спадкоємців</w:t>
      </w:r>
      <w:r w:rsidRPr="00D60CD9">
        <w:rPr>
          <w:color w:val="000000"/>
          <w:lang w:val="uk-UA" w:eastAsia="uk-UA"/>
        </w:rPr>
        <w:t>, копія свідоцтва про смерть власника (із збереженням вимог, викладених в пункті 2.2).</w:t>
      </w:r>
    </w:p>
    <w:p w14:paraId="0E396A93" w14:textId="3DE2D7AC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 xml:space="preserve">У разі, якщо оформляється спадщина на частину об’єкту нерухомості, а співвласник </w:t>
      </w:r>
      <w:r w:rsidR="000E4CB7" w:rsidRPr="00D60CD9">
        <w:rPr>
          <w:color w:val="000000"/>
          <w:lang w:val="uk-UA" w:eastAsia="uk-UA"/>
        </w:rPr>
        <w:t xml:space="preserve"> </w:t>
      </w:r>
      <w:r w:rsidRPr="00D60CD9">
        <w:rPr>
          <w:color w:val="000000"/>
          <w:lang w:val="uk-UA" w:eastAsia="uk-UA"/>
        </w:rPr>
        <w:t xml:space="preserve">іншої </w:t>
      </w:r>
      <w:r w:rsidR="000E4CB7" w:rsidRPr="00D60CD9">
        <w:rPr>
          <w:color w:val="000000"/>
          <w:lang w:val="uk-UA" w:eastAsia="uk-UA"/>
        </w:rPr>
        <w:t xml:space="preserve"> </w:t>
      </w:r>
      <w:r w:rsidRPr="00D60CD9">
        <w:rPr>
          <w:color w:val="000000"/>
          <w:lang w:val="uk-UA" w:eastAsia="uk-UA"/>
        </w:rPr>
        <w:t xml:space="preserve">частини цього ж об’єкта відмовляється надати в нотаріальну контору оригінал свідоцтва про право власності для оформлення спадкових документів, видати дублікат свідоцтва можливо тільки після письмового попередження співвласника </w:t>
      </w:r>
      <w:r w:rsidR="006D1BCF" w:rsidRPr="00D60CD9">
        <w:rPr>
          <w:color w:val="000000"/>
          <w:lang w:val="uk-UA" w:eastAsia="uk-UA"/>
        </w:rPr>
        <w:t xml:space="preserve">заявником </w:t>
      </w:r>
      <w:r w:rsidRPr="00D60CD9">
        <w:rPr>
          <w:color w:val="000000"/>
          <w:lang w:val="uk-UA" w:eastAsia="uk-UA"/>
        </w:rPr>
        <w:t>про те, що при видачі дубліката оригінал свідоцтва втратить чинність. Письмове попередження надсилається рекомендованим листом з повідомленням.</w:t>
      </w:r>
    </w:p>
    <w:p w14:paraId="4BBA3E4D" w14:textId="77777777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Видати дублікат свідоцтва про право власності на нерухоме майно можливо без письмового попередження співвласника об’єкту нерухомості за наявності рішення суду про визнання співвласника  таким, що безвісно відсутній.</w:t>
      </w:r>
    </w:p>
    <w:p w14:paraId="42F4F2F4" w14:textId="4B08F6EA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5</w:t>
      </w:r>
      <w:r w:rsidR="00F85CE0" w:rsidRPr="00D60CD9">
        <w:rPr>
          <w:color w:val="000000"/>
          <w:lang w:val="uk-UA" w:eastAsia="uk-UA"/>
        </w:rPr>
        <w:t>.</w:t>
      </w:r>
      <w:r w:rsidRPr="00D60CD9">
        <w:rPr>
          <w:color w:val="000000"/>
          <w:lang w:val="uk-UA" w:eastAsia="uk-UA"/>
        </w:rPr>
        <w:t xml:space="preserve"> </w:t>
      </w:r>
      <w:r w:rsidR="00F85CE0" w:rsidRPr="00D60CD9">
        <w:rPr>
          <w:color w:val="000000"/>
          <w:lang w:val="uk-UA" w:eastAsia="uk-UA"/>
        </w:rPr>
        <w:t xml:space="preserve"> </w:t>
      </w:r>
      <w:r w:rsidRPr="00D60CD9">
        <w:rPr>
          <w:color w:val="000000"/>
          <w:lang w:val="uk-UA" w:eastAsia="uk-UA"/>
        </w:rPr>
        <w:t>Втрачений або зіпсований оригінал свідоцтва про право власності на об’єкт нерухомого майна анулюється розпорядчим документом органу місцевого самоврядування про видачу дубліката свідоцтва.</w:t>
      </w:r>
    </w:p>
    <w:p w14:paraId="4A195275" w14:textId="7290A521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6</w:t>
      </w:r>
      <w:r w:rsidR="00F85CE0" w:rsidRPr="00D60CD9">
        <w:rPr>
          <w:color w:val="000000"/>
          <w:lang w:val="uk-UA" w:eastAsia="uk-UA"/>
        </w:rPr>
        <w:t>.</w:t>
      </w:r>
      <w:r w:rsidRPr="00D60CD9">
        <w:rPr>
          <w:color w:val="000000"/>
          <w:lang w:val="uk-UA" w:eastAsia="uk-UA"/>
        </w:rPr>
        <w:t xml:space="preserve"> </w:t>
      </w:r>
      <w:r w:rsidR="00F85CE0" w:rsidRPr="00D60CD9">
        <w:rPr>
          <w:color w:val="000000"/>
          <w:lang w:val="uk-UA" w:eastAsia="uk-UA"/>
        </w:rPr>
        <w:t xml:space="preserve"> </w:t>
      </w:r>
      <w:r w:rsidRPr="00D60CD9">
        <w:rPr>
          <w:color w:val="000000"/>
          <w:lang w:val="uk-UA" w:eastAsia="uk-UA"/>
        </w:rPr>
        <w:t xml:space="preserve">Дублікат свідоцтва про право власності на нерухоме майно повинен містити весь текст виданого документа, оригінал якого вважається таким, що втратив чинність. На дублікаті у правому верхньому кутку робиться відмітка із зазначенням слів </w:t>
      </w:r>
      <w:r w:rsidR="006A2C00" w:rsidRPr="00D60CD9">
        <w:rPr>
          <w:color w:val="000000"/>
          <w:lang w:val="uk-UA" w:eastAsia="uk-UA"/>
        </w:rPr>
        <w:t>«</w:t>
      </w:r>
      <w:r w:rsidRPr="00D60CD9">
        <w:rPr>
          <w:color w:val="000000"/>
          <w:lang w:val="uk-UA" w:eastAsia="uk-UA"/>
        </w:rPr>
        <w:t>Дублікат</w:t>
      </w:r>
      <w:r w:rsidR="004A10F8" w:rsidRPr="00D60CD9">
        <w:rPr>
          <w:color w:val="000000"/>
          <w:lang w:val="uk-UA" w:eastAsia="uk-UA"/>
        </w:rPr>
        <w:t xml:space="preserve"> має силу оригіналу</w:t>
      </w:r>
      <w:r w:rsidR="006A2C00" w:rsidRPr="00D60CD9">
        <w:rPr>
          <w:color w:val="000000"/>
          <w:lang w:val="uk-UA" w:eastAsia="uk-UA"/>
        </w:rPr>
        <w:t>»</w:t>
      </w:r>
      <w:r w:rsidRPr="00D60CD9">
        <w:rPr>
          <w:color w:val="000000"/>
          <w:lang w:val="uk-UA" w:eastAsia="uk-UA"/>
        </w:rPr>
        <w:t xml:space="preserve"> </w:t>
      </w:r>
      <w:r w:rsidR="00C215F6" w:rsidRPr="00D60CD9">
        <w:rPr>
          <w:color w:val="000000"/>
          <w:lang w:val="uk-UA" w:eastAsia="uk-UA"/>
        </w:rPr>
        <w:t>(додаток 2)</w:t>
      </w:r>
      <w:r w:rsidRPr="00D60CD9">
        <w:rPr>
          <w:color w:val="000000"/>
          <w:lang w:val="uk-UA" w:eastAsia="uk-UA"/>
        </w:rPr>
        <w:t>.</w:t>
      </w:r>
    </w:p>
    <w:p w14:paraId="487D27D9" w14:textId="701F2939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7</w:t>
      </w:r>
      <w:r w:rsidR="00F85CE0" w:rsidRPr="00D60CD9">
        <w:rPr>
          <w:color w:val="000000"/>
          <w:lang w:val="uk-UA" w:eastAsia="uk-UA"/>
        </w:rPr>
        <w:t xml:space="preserve">. </w:t>
      </w:r>
      <w:r w:rsidRPr="00D60CD9">
        <w:rPr>
          <w:color w:val="000000"/>
          <w:lang w:val="uk-UA" w:eastAsia="uk-UA"/>
        </w:rPr>
        <w:t xml:space="preserve">Видача дубліката свідоцтва про право власності на нерухоме майно реєструється в журналі видачі дублікатів </w:t>
      </w:r>
      <w:proofErr w:type="spellStart"/>
      <w:r w:rsidRPr="00D60CD9">
        <w:rPr>
          <w:color w:val="000000"/>
          <w:lang w:val="uk-UA" w:eastAsia="uk-UA"/>
        </w:rPr>
        <w:t>свідоцтв</w:t>
      </w:r>
      <w:proofErr w:type="spellEnd"/>
      <w:r w:rsidRPr="00D60CD9">
        <w:rPr>
          <w:color w:val="000000"/>
          <w:lang w:val="uk-UA" w:eastAsia="uk-UA"/>
        </w:rPr>
        <w:t>. Документи, на підставі яких видано дублікат свідоцтва про право власності на об’єкт нерухомого майна, долучаються до матеріалів розпорядчого документу та зберігаються в органі місцевого самоврядування відповідно до наданих повноважень.</w:t>
      </w:r>
    </w:p>
    <w:p w14:paraId="046E8567" w14:textId="767D5515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8</w:t>
      </w:r>
      <w:r w:rsidR="00F85CE0" w:rsidRPr="00D60CD9">
        <w:rPr>
          <w:color w:val="000000"/>
          <w:lang w:val="uk-UA" w:eastAsia="uk-UA"/>
        </w:rPr>
        <w:t>.</w:t>
      </w:r>
      <w:r w:rsidRPr="00D60CD9">
        <w:rPr>
          <w:color w:val="000000"/>
          <w:lang w:val="uk-UA" w:eastAsia="uk-UA"/>
        </w:rPr>
        <w:t xml:space="preserve"> При видачі дубліката свідоцтва про право власності на нерухоме майно допускається видача повторного дубліката з попередженням власника (співвласників) про належне зберігання правовстановлюючих документів.</w:t>
      </w:r>
    </w:p>
    <w:p w14:paraId="1F008488" w14:textId="4F523AE7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2.</w:t>
      </w:r>
      <w:r w:rsidR="006A4DE5" w:rsidRPr="00D60CD9">
        <w:rPr>
          <w:color w:val="000000"/>
          <w:lang w:val="uk-UA" w:eastAsia="uk-UA"/>
        </w:rPr>
        <w:t>9</w:t>
      </w:r>
      <w:r w:rsidR="00F85CE0" w:rsidRPr="00D60CD9">
        <w:rPr>
          <w:color w:val="000000"/>
          <w:lang w:val="uk-UA" w:eastAsia="uk-UA"/>
        </w:rPr>
        <w:t xml:space="preserve">. </w:t>
      </w:r>
      <w:r w:rsidRPr="00D60CD9">
        <w:rPr>
          <w:color w:val="000000"/>
          <w:lang w:val="uk-UA" w:eastAsia="uk-UA"/>
        </w:rPr>
        <w:t xml:space="preserve"> Підстави для відмови у видачі дубліката свідоцтва про право власності:</w:t>
      </w:r>
    </w:p>
    <w:p w14:paraId="71E90D26" w14:textId="77777777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1) виявлення в документах недостовірних відомостей;</w:t>
      </w:r>
    </w:p>
    <w:p w14:paraId="14AA7068" w14:textId="77777777" w:rsidR="002A726B" w:rsidRPr="00D60CD9" w:rsidRDefault="002A726B" w:rsidP="002A726B">
      <w:pPr>
        <w:ind w:firstLine="720"/>
        <w:jc w:val="both"/>
        <w:rPr>
          <w:color w:val="000000"/>
          <w:lang w:val="uk-UA" w:eastAsia="uk-UA"/>
        </w:rPr>
      </w:pPr>
      <w:r w:rsidRPr="00D60CD9">
        <w:rPr>
          <w:color w:val="000000"/>
          <w:lang w:val="uk-UA" w:eastAsia="uk-UA"/>
        </w:rPr>
        <w:t>2) подання заявником неповного пакета документів.</w:t>
      </w:r>
    </w:p>
    <w:p w14:paraId="69A6F429" w14:textId="77777777" w:rsidR="002A726B" w:rsidRPr="00D60CD9" w:rsidRDefault="002A726B" w:rsidP="002A726B">
      <w:pPr>
        <w:jc w:val="both"/>
        <w:rPr>
          <w:color w:val="000000"/>
          <w:lang w:val="uk-UA" w:eastAsia="uk-UA"/>
        </w:rPr>
      </w:pPr>
    </w:p>
    <w:p w14:paraId="301D17D3" w14:textId="713D6268" w:rsidR="002A726B" w:rsidRPr="00D60CD9" w:rsidRDefault="00D264E8" w:rsidP="00D264E8">
      <w:pPr>
        <w:jc w:val="center"/>
        <w:rPr>
          <w:lang w:val="uk-UA"/>
        </w:rPr>
      </w:pPr>
      <w:r w:rsidRPr="00D60CD9">
        <w:rPr>
          <w:lang w:val="uk-UA"/>
        </w:rPr>
        <w:t>______________________________________</w:t>
      </w:r>
    </w:p>
    <w:p w14:paraId="6BC8ADC9" w14:textId="3A2F1C70" w:rsidR="00F41744" w:rsidRPr="00D60CD9" w:rsidRDefault="00F4174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</w:pPr>
    </w:p>
    <w:p w14:paraId="3C62BCFE" w14:textId="77777777" w:rsidR="002A726B" w:rsidRPr="00D60CD9" w:rsidRDefault="002A726B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8CB345F" w14:textId="77777777" w:rsidR="00F85CE0" w:rsidRPr="00D60CD9" w:rsidRDefault="00F85CE0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  <w:sectPr w:rsidR="00F85CE0" w:rsidRPr="00D60CD9" w:rsidSect="00051F99">
          <w:headerReference w:type="even" r:id="rId11"/>
          <w:headerReference w:type="default" r:id="rId12"/>
          <w:footerReference w:type="even" r:id="rId13"/>
          <w:pgSz w:w="11906" w:h="16838"/>
          <w:pgMar w:top="1134" w:right="851" w:bottom="397" w:left="2325" w:header="709" w:footer="709" w:gutter="0"/>
          <w:cols w:space="708"/>
          <w:docGrid w:linePitch="360"/>
        </w:sectPr>
      </w:pPr>
    </w:p>
    <w:p w14:paraId="655FDE99" w14:textId="77777777" w:rsidR="00C215F6" w:rsidRPr="00D60CD9" w:rsidRDefault="00C215F6" w:rsidP="00C215F6">
      <w:pPr>
        <w:shd w:val="clear" w:color="auto" w:fill="FFFFFF"/>
        <w:ind w:left="4962" w:right="112"/>
        <w:jc w:val="both"/>
        <w:rPr>
          <w:lang w:val="uk-UA"/>
        </w:rPr>
      </w:pPr>
      <w:r w:rsidRPr="00D60CD9">
        <w:rPr>
          <w:lang w:val="uk-UA"/>
        </w:rPr>
        <w:lastRenderedPageBreak/>
        <w:t xml:space="preserve">Додаток 1 </w:t>
      </w:r>
    </w:p>
    <w:p w14:paraId="27B24EBF" w14:textId="6E14053A" w:rsidR="00C215F6" w:rsidRPr="00D60CD9" w:rsidRDefault="00C215F6" w:rsidP="00C215F6">
      <w:pPr>
        <w:shd w:val="clear" w:color="auto" w:fill="FFFFFF"/>
        <w:ind w:left="4962" w:right="112"/>
        <w:jc w:val="both"/>
        <w:rPr>
          <w:color w:val="000000"/>
          <w:lang w:val="uk-UA"/>
        </w:rPr>
      </w:pPr>
      <w:r w:rsidRPr="00D60CD9">
        <w:rPr>
          <w:lang w:val="uk-UA"/>
        </w:rPr>
        <w:t xml:space="preserve">до </w:t>
      </w:r>
      <w:r w:rsidRPr="00D60CD9">
        <w:rPr>
          <w:color w:val="000000"/>
          <w:lang w:val="uk-UA"/>
        </w:rPr>
        <w:t>Порядку</w:t>
      </w:r>
    </w:p>
    <w:p w14:paraId="1C4B13F3" w14:textId="28ABC7B5" w:rsidR="00C215F6" w:rsidRPr="00D60CD9" w:rsidRDefault="00C215F6" w:rsidP="009E6294">
      <w:pPr>
        <w:shd w:val="clear" w:color="auto" w:fill="FFFFFF"/>
        <w:ind w:left="4962" w:right="112"/>
        <w:jc w:val="both"/>
        <w:rPr>
          <w:color w:val="000000"/>
          <w:lang w:val="uk-UA"/>
        </w:rPr>
      </w:pPr>
      <w:r w:rsidRPr="00D60CD9">
        <w:rPr>
          <w:color w:val="000000"/>
          <w:lang w:val="uk-UA"/>
        </w:rPr>
        <w:t xml:space="preserve">видачі дублікатів </w:t>
      </w:r>
      <w:proofErr w:type="spellStart"/>
      <w:r w:rsidRPr="00D60CD9">
        <w:rPr>
          <w:color w:val="000000"/>
          <w:lang w:val="uk-UA"/>
        </w:rPr>
        <w:t>свідоцтв</w:t>
      </w:r>
      <w:proofErr w:type="spellEnd"/>
      <w:r w:rsidRPr="00D60CD9">
        <w:rPr>
          <w:color w:val="000000"/>
          <w:lang w:val="uk-UA"/>
        </w:rPr>
        <w:t xml:space="preserve"> про право власності на об’єкти нерухомого майна (житло) в </w:t>
      </w:r>
      <w:proofErr w:type="spellStart"/>
      <w:r w:rsidRPr="00D60CD9">
        <w:rPr>
          <w:color w:val="000000"/>
          <w:lang w:val="uk-UA"/>
        </w:rPr>
        <w:t>Южноукраїнській</w:t>
      </w:r>
      <w:proofErr w:type="spellEnd"/>
      <w:r w:rsidRPr="00D60CD9">
        <w:rPr>
          <w:color w:val="000000"/>
          <w:lang w:val="uk-UA"/>
        </w:rPr>
        <w:t xml:space="preserve"> міській територіальній громаді </w:t>
      </w:r>
    </w:p>
    <w:p w14:paraId="77AFDBF8" w14:textId="3096A0A5" w:rsidR="00C215F6" w:rsidRPr="00D60CD9" w:rsidRDefault="00C215F6" w:rsidP="00C215F6">
      <w:pPr>
        <w:shd w:val="clear" w:color="auto" w:fill="FFFFFF"/>
        <w:ind w:left="4962" w:right="112"/>
        <w:jc w:val="both"/>
        <w:rPr>
          <w:color w:val="000000"/>
          <w:lang w:val="uk-UA"/>
        </w:rPr>
      </w:pPr>
    </w:p>
    <w:p w14:paraId="54C0E003" w14:textId="12EECA5C" w:rsidR="00C215F6" w:rsidRPr="00D60CD9" w:rsidRDefault="00C215F6" w:rsidP="009E6294">
      <w:pPr>
        <w:ind w:left="4248" w:firstLine="5"/>
        <w:rPr>
          <w:lang w:val="uk-UA"/>
        </w:rPr>
      </w:pPr>
      <w:r w:rsidRPr="00D60CD9">
        <w:rPr>
          <w:lang w:val="uk-UA"/>
        </w:rPr>
        <w:t>Міському голові</w:t>
      </w:r>
      <w:r w:rsidR="00703773" w:rsidRPr="00D60CD9">
        <w:rPr>
          <w:lang w:val="uk-UA"/>
        </w:rPr>
        <w:t>______________________</w:t>
      </w:r>
      <w:r w:rsidRPr="00D60CD9">
        <w:rPr>
          <w:lang w:val="uk-UA"/>
        </w:rPr>
        <w:t xml:space="preserve">         </w:t>
      </w:r>
    </w:p>
    <w:p w14:paraId="065EACC8" w14:textId="6B824DD6" w:rsidR="00C215F6" w:rsidRPr="00D60CD9" w:rsidRDefault="00C215F6" w:rsidP="009E6294">
      <w:pPr>
        <w:ind w:left="4248" w:firstLine="5"/>
        <w:rPr>
          <w:lang w:val="uk-UA"/>
        </w:rPr>
      </w:pPr>
      <w:r w:rsidRPr="00D60CD9">
        <w:rPr>
          <w:lang w:val="uk-UA"/>
        </w:rPr>
        <w:t>_____________________________________</w:t>
      </w:r>
    </w:p>
    <w:p w14:paraId="79173863" w14:textId="77777777" w:rsidR="00C215F6" w:rsidRPr="00D60CD9" w:rsidRDefault="00C215F6" w:rsidP="009E6294">
      <w:pPr>
        <w:ind w:left="4248" w:firstLine="5"/>
        <w:rPr>
          <w:lang w:val="uk-UA"/>
        </w:rPr>
      </w:pPr>
      <w:r w:rsidRPr="00D60CD9">
        <w:rPr>
          <w:lang w:val="uk-UA"/>
        </w:rPr>
        <w:t xml:space="preserve">від наймача, що проживає за </w:t>
      </w:r>
      <w:proofErr w:type="spellStart"/>
      <w:r w:rsidRPr="00D60CD9">
        <w:rPr>
          <w:lang w:val="uk-UA"/>
        </w:rPr>
        <w:t>адресою</w:t>
      </w:r>
      <w:proofErr w:type="spellEnd"/>
      <w:r w:rsidRPr="00D60CD9">
        <w:rPr>
          <w:lang w:val="uk-UA"/>
        </w:rPr>
        <w:t>:</w:t>
      </w:r>
    </w:p>
    <w:p w14:paraId="0ADB35F7" w14:textId="00F0FA04" w:rsidR="00C215F6" w:rsidRPr="00D60CD9" w:rsidRDefault="00C215F6" w:rsidP="009E6294">
      <w:pPr>
        <w:ind w:left="4248" w:firstLine="5"/>
        <w:rPr>
          <w:lang w:val="uk-UA"/>
        </w:rPr>
      </w:pPr>
      <w:r w:rsidRPr="00D60CD9">
        <w:rPr>
          <w:lang w:val="uk-UA"/>
        </w:rPr>
        <w:t>_____________________________________</w:t>
      </w:r>
    </w:p>
    <w:p w14:paraId="16B1EBEC" w14:textId="112BA1EC" w:rsidR="00C215F6" w:rsidRPr="00D60CD9" w:rsidRDefault="00C215F6" w:rsidP="009E6294">
      <w:pPr>
        <w:ind w:firstLine="5"/>
        <w:rPr>
          <w:lang w:val="uk-UA"/>
        </w:rPr>
      </w:pP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="009E6294" w:rsidRPr="00D60CD9">
        <w:rPr>
          <w:lang w:val="uk-UA"/>
        </w:rPr>
        <w:t>______</w:t>
      </w:r>
      <w:r w:rsidRPr="00D60CD9">
        <w:rPr>
          <w:lang w:val="uk-UA"/>
        </w:rPr>
        <w:t>__________________</w:t>
      </w:r>
      <w:r w:rsidR="009E6294" w:rsidRPr="00D60CD9">
        <w:rPr>
          <w:lang w:val="uk-UA"/>
        </w:rPr>
        <w:t>____________</w:t>
      </w:r>
    </w:p>
    <w:p w14:paraId="42B47023" w14:textId="77777777" w:rsidR="00C215F6" w:rsidRPr="00D60CD9" w:rsidRDefault="00C215F6" w:rsidP="009E6294">
      <w:pPr>
        <w:ind w:left="5388" w:firstLine="5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>(прізвище, ім'я та по батькові)</w:t>
      </w:r>
    </w:p>
    <w:p w14:paraId="1F3EB96C" w14:textId="6F7A106A" w:rsidR="00C215F6" w:rsidRPr="00D60CD9" w:rsidRDefault="00C215F6" w:rsidP="009E6294">
      <w:pPr>
        <w:ind w:left="3545" w:firstLine="709"/>
        <w:rPr>
          <w:sz w:val="20"/>
          <w:szCs w:val="20"/>
          <w:lang w:val="uk-UA"/>
        </w:rPr>
      </w:pPr>
      <w:r w:rsidRPr="00D60CD9">
        <w:rPr>
          <w:lang w:val="uk-UA"/>
        </w:rPr>
        <w:t>_____________________________________</w:t>
      </w:r>
    </w:p>
    <w:p w14:paraId="445C1B62" w14:textId="77777777" w:rsidR="00C215F6" w:rsidRPr="00D60CD9" w:rsidRDefault="00C215F6" w:rsidP="009E6294">
      <w:pPr>
        <w:ind w:firstLine="5"/>
        <w:jc w:val="both"/>
        <w:rPr>
          <w:lang w:val="uk-UA"/>
        </w:rPr>
      </w:pP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lang w:val="uk-UA"/>
        </w:rPr>
        <w:tab/>
      </w:r>
      <w:r w:rsidRPr="00D60CD9">
        <w:rPr>
          <w:sz w:val="20"/>
          <w:szCs w:val="20"/>
          <w:lang w:val="uk-UA"/>
        </w:rPr>
        <w:t>(телефон)</w:t>
      </w:r>
    </w:p>
    <w:p w14:paraId="1C934C74" w14:textId="77777777" w:rsidR="00C215F6" w:rsidRPr="00D60CD9" w:rsidRDefault="00C215F6" w:rsidP="00C215F6">
      <w:pPr>
        <w:jc w:val="center"/>
        <w:rPr>
          <w:lang w:val="uk-UA"/>
        </w:rPr>
      </w:pPr>
    </w:p>
    <w:p w14:paraId="59E8CD6A" w14:textId="77777777" w:rsidR="00C215F6" w:rsidRPr="00D60CD9" w:rsidRDefault="00C215F6" w:rsidP="00C215F6">
      <w:pPr>
        <w:jc w:val="center"/>
        <w:rPr>
          <w:lang w:val="uk-UA"/>
        </w:rPr>
      </w:pPr>
      <w:r w:rsidRPr="00D60CD9">
        <w:rPr>
          <w:lang w:val="uk-UA"/>
        </w:rPr>
        <w:t>ЗАЯВА</w:t>
      </w:r>
    </w:p>
    <w:p w14:paraId="531D3C17" w14:textId="77777777" w:rsidR="00C215F6" w:rsidRPr="00D60CD9" w:rsidRDefault="00C215F6" w:rsidP="00C215F6">
      <w:pPr>
        <w:rPr>
          <w:lang w:val="uk-UA"/>
        </w:rPr>
      </w:pPr>
    </w:p>
    <w:p w14:paraId="23971D5E" w14:textId="50BF39F9" w:rsidR="00C215F6" w:rsidRPr="00D60CD9" w:rsidRDefault="00C215F6" w:rsidP="00C215F6">
      <w:pPr>
        <w:ind w:firstLine="708"/>
        <w:jc w:val="both"/>
        <w:rPr>
          <w:lang w:val="uk-UA"/>
        </w:rPr>
      </w:pPr>
      <w:r w:rsidRPr="00D60CD9">
        <w:rPr>
          <w:color w:val="212529"/>
          <w:shd w:val="clear" w:color="auto" w:fill="FFFFFF"/>
          <w:lang w:val="uk-UA"/>
        </w:rPr>
        <w:t xml:space="preserve">У зв’язку з втратою або зіпсування свідоцтва про право власності, видане </w:t>
      </w:r>
      <w:r w:rsidRPr="00D60CD9">
        <w:rPr>
          <w:i/>
          <w:iCs/>
          <w:color w:val="212529"/>
          <w:shd w:val="clear" w:color="auto" w:fill="FFFFFF"/>
          <w:lang w:val="uk-UA"/>
        </w:rPr>
        <w:t>(необхідне підкреслити)</w:t>
      </w:r>
      <w:r w:rsidRPr="00D60CD9">
        <w:rPr>
          <w:color w:val="212529"/>
          <w:shd w:val="clear" w:color="auto" w:fill="FFFFFF"/>
          <w:lang w:val="uk-UA"/>
        </w:rPr>
        <w:t xml:space="preserve"> на приватизоване житло,</w:t>
      </w:r>
      <w:r w:rsidRPr="00D60CD9">
        <w:rPr>
          <w:lang w:val="uk-UA"/>
        </w:rPr>
        <w:t xml:space="preserve"> прошу   видати </w:t>
      </w:r>
      <w:r w:rsidRPr="00D60CD9">
        <w:rPr>
          <w:b/>
          <w:bCs/>
          <w:u w:val="single"/>
          <w:lang w:val="uk-UA"/>
        </w:rPr>
        <w:t>дублікат</w:t>
      </w:r>
      <w:r w:rsidRPr="00D60CD9">
        <w:rPr>
          <w:u w:val="single"/>
          <w:lang w:val="uk-UA"/>
        </w:rPr>
        <w:t xml:space="preserve">  </w:t>
      </w:r>
      <w:r w:rsidRPr="00D60CD9">
        <w:rPr>
          <w:b/>
          <w:color w:val="000000"/>
          <w:sz w:val="23"/>
          <w:szCs w:val="23"/>
          <w:u w:val="single"/>
          <w:lang w:val="uk-UA"/>
        </w:rPr>
        <w:t>свідоцтва про право власності</w:t>
      </w:r>
      <w:r w:rsidRPr="00D60CD9">
        <w:rPr>
          <w:lang w:val="uk-UA"/>
        </w:rPr>
        <w:t xml:space="preserve"> на   приватну  (спільну  сумісну,  спільну  часткову) власність квартири, жилого приміщення  в гуртожитку, кімнати у квартирі за </w:t>
      </w:r>
      <w:proofErr w:type="spellStart"/>
      <w:r w:rsidRPr="00D60CD9">
        <w:rPr>
          <w:lang w:val="uk-UA"/>
        </w:rPr>
        <w:t>адресою</w:t>
      </w:r>
      <w:proofErr w:type="spellEnd"/>
      <w:r w:rsidRPr="00D60CD9">
        <w:rPr>
          <w:lang w:val="uk-UA"/>
        </w:rPr>
        <w:t xml:space="preserve"> _________________________________________________________________________</w:t>
      </w:r>
    </w:p>
    <w:p w14:paraId="774E5EE9" w14:textId="04241D49" w:rsidR="00C215F6" w:rsidRPr="00D60CD9" w:rsidRDefault="00C215F6" w:rsidP="00C215F6">
      <w:pPr>
        <w:ind w:firstLine="708"/>
        <w:jc w:val="both"/>
        <w:rPr>
          <w:lang w:val="uk-UA"/>
        </w:rPr>
      </w:pPr>
      <w:r w:rsidRPr="00D60CD9">
        <w:rPr>
          <w:lang w:val="uk-UA"/>
        </w:rPr>
        <w:t xml:space="preserve">При оформленні </w:t>
      </w:r>
      <w:r w:rsidRPr="00D60CD9">
        <w:rPr>
          <w:b/>
          <w:bCs/>
          <w:u w:val="single"/>
          <w:lang w:val="uk-UA"/>
        </w:rPr>
        <w:t>дублікату</w:t>
      </w:r>
      <w:r w:rsidRPr="00D60CD9">
        <w:rPr>
          <w:u w:val="single"/>
          <w:lang w:val="uk-UA"/>
        </w:rPr>
        <w:t xml:space="preserve">  </w:t>
      </w:r>
      <w:r w:rsidRPr="00D60CD9">
        <w:rPr>
          <w:b/>
          <w:color w:val="000000"/>
          <w:sz w:val="23"/>
          <w:szCs w:val="23"/>
          <w:u w:val="single"/>
          <w:lang w:val="uk-UA"/>
        </w:rPr>
        <w:t>свідоцтва про право власності</w:t>
      </w:r>
      <w:r w:rsidRPr="00D60CD9">
        <w:rPr>
          <w:lang w:val="uk-UA"/>
        </w:rPr>
        <w:t xml:space="preserve"> квартири (будинку), жилого приміщення у гуртожитку, кімнати у комунальній квартирі </w:t>
      </w:r>
      <w:r w:rsidRPr="00D60CD9">
        <w:rPr>
          <w:i/>
          <w:lang w:val="uk-UA"/>
        </w:rPr>
        <w:t>(необхідне  підкреслити)</w:t>
      </w:r>
      <w:r w:rsidRPr="00D60CD9">
        <w:rPr>
          <w:lang w:val="uk-UA"/>
        </w:rPr>
        <w:t xml:space="preserve"> у спільну часткову власність співвласниками житла визначені ____________________________________</w:t>
      </w:r>
      <w:r w:rsidR="009E6294" w:rsidRPr="00D60CD9">
        <w:rPr>
          <w:lang w:val="uk-UA"/>
        </w:rPr>
        <w:t>______________________________________</w:t>
      </w:r>
      <w:r w:rsidRPr="00D60CD9">
        <w:rPr>
          <w:lang w:val="uk-UA"/>
        </w:rPr>
        <w:t>________________________________________________________________________</w:t>
      </w:r>
    </w:p>
    <w:p w14:paraId="149C0097" w14:textId="78842FFD" w:rsidR="00C215F6" w:rsidRPr="00D60CD9" w:rsidRDefault="00C215F6" w:rsidP="00C215F6">
      <w:pPr>
        <w:jc w:val="both"/>
        <w:rPr>
          <w:lang w:val="uk-UA"/>
        </w:rPr>
      </w:pPr>
      <w:r w:rsidRPr="00D60CD9">
        <w:rPr>
          <w:lang w:val="uk-UA"/>
        </w:rPr>
        <w:t>_________________________________________________________________________</w:t>
      </w:r>
    </w:p>
    <w:p w14:paraId="3FCF62B8" w14:textId="0231FF24" w:rsidR="00C215F6" w:rsidRPr="00D60CD9" w:rsidRDefault="00C215F6" w:rsidP="00C215F6">
      <w:pPr>
        <w:jc w:val="both"/>
        <w:rPr>
          <w:lang w:val="uk-UA"/>
        </w:rPr>
      </w:pPr>
      <w:r w:rsidRPr="00D60CD9">
        <w:rPr>
          <w:lang w:val="uk-UA"/>
        </w:rPr>
        <w:t>_________________________________________________________________________</w:t>
      </w:r>
    </w:p>
    <w:p w14:paraId="120AF9B9" w14:textId="5315AFDD" w:rsidR="00C215F6" w:rsidRPr="00D60CD9" w:rsidRDefault="00C215F6" w:rsidP="00C215F6">
      <w:pPr>
        <w:jc w:val="both"/>
        <w:rPr>
          <w:lang w:val="uk-UA"/>
        </w:rPr>
      </w:pPr>
      <w:r w:rsidRPr="00D60CD9">
        <w:rPr>
          <w:lang w:val="uk-UA"/>
        </w:rPr>
        <w:t>_________________________________________________________________________</w:t>
      </w:r>
    </w:p>
    <w:p w14:paraId="4A1AEF9F" w14:textId="77777777" w:rsidR="00C215F6" w:rsidRPr="00D60CD9" w:rsidRDefault="00C215F6" w:rsidP="00C215F6">
      <w:pPr>
        <w:jc w:val="both"/>
        <w:rPr>
          <w:lang w:val="uk-UA"/>
        </w:rPr>
      </w:pPr>
      <w:r w:rsidRPr="00D60CD9">
        <w:rPr>
          <w:lang w:val="uk-UA"/>
        </w:rPr>
        <w:t xml:space="preserve"> </w:t>
      </w:r>
    </w:p>
    <w:p w14:paraId="06677032" w14:textId="77777777" w:rsidR="00C215F6" w:rsidRPr="00D60CD9" w:rsidRDefault="00C215F6" w:rsidP="00C215F6">
      <w:pPr>
        <w:ind w:firstLine="450"/>
        <w:jc w:val="both"/>
        <w:textAlignment w:val="baseline"/>
        <w:rPr>
          <w:lang w:val="uk-UA"/>
        </w:rPr>
      </w:pPr>
      <w:r w:rsidRPr="00D60CD9">
        <w:rPr>
          <w:lang w:val="uk-UA"/>
        </w:rPr>
        <w:t>До заяви додаю:</w:t>
      </w:r>
    </w:p>
    <w:p w14:paraId="03A25BC6" w14:textId="77777777" w:rsidR="004A10F8" w:rsidRPr="00D60CD9" w:rsidRDefault="004A10F8" w:rsidP="004A10F8">
      <w:pPr>
        <w:shd w:val="clear" w:color="auto" w:fill="FFFFFF"/>
        <w:rPr>
          <w:sz w:val="20"/>
          <w:szCs w:val="20"/>
          <w:lang w:val="uk-UA"/>
        </w:rPr>
      </w:pPr>
      <w:bookmarkStart w:id="13" w:name="n110"/>
      <w:bookmarkStart w:id="14" w:name="n112"/>
      <w:bookmarkEnd w:id="13"/>
      <w:bookmarkEnd w:id="14"/>
      <w:r w:rsidRPr="00D60CD9">
        <w:rPr>
          <w:sz w:val="20"/>
          <w:szCs w:val="20"/>
          <w:lang w:val="uk-UA"/>
        </w:rPr>
        <w:t xml:space="preserve">1. </w:t>
      </w:r>
      <w:proofErr w:type="spellStart"/>
      <w:r w:rsidRPr="00D60CD9">
        <w:rPr>
          <w:sz w:val="20"/>
          <w:szCs w:val="20"/>
        </w:rPr>
        <w:t>Копія</w:t>
      </w:r>
      <w:proofErr w:type="spellEnd"/>
      <w:r w:rsidRPr="00D60CD9">
        <w:rPr>
          <w:sz w:val="20"/>
          <w:szCs w:val="20"/>
        </w:rPr>
        <w:t xml:space="preserve"> паспорта </w:t>
      </w:r>
      <w:proofErr w:type="spellStart"/>
      <w:r w:rsidRPr="00D60CD9">
        <w:rPr>
          <w:sz w:val="20"/>
          <w:szCs w:val="20"/>
        </w:rPr>
        <w:t>або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іншого</w:t>
      </w:r>
      <w:proofErr w:type="spellEnd"/>
      <w:r w:rsidRPr="00D60CD9">
        <w:rPr>
          <w:sz w:val="20"/>
          <w:szCs w:val="20"/>
        </w:rPr>
        <w:t xml:space="preserve"> документа, </w:t>
      </w:r>
      <w:proofErr w:type="spellStart"/>
      <w:r w:rsidRPr="00D60CD9">
        <w:rPr>
          <w:sz w:val="20"/>
          <w:szCs w:val="20"/>
        </w:rPr>
        <w:t>що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посвідчує</w:t>
      </w:r>
      <w:proofErr w:type="spellEnd"/>
      <w:r w:rsidRPr="00D60CD9">
        <w:rPr>
          <w:sz w:val="20"/>
          <w:szCs w:val="20"/>
        </w:rPr>
        <w:t xml:space="preserve"> особу</w:t>
      </w:r>
      <w:r w:rsidRPr="00D60CD9">
        <w:rPr>
          <w:sz w:val="20"/>
          <w:szCs w:val="20"/>
          <w:lang w:val="uk-UA"/>
        </w:rPr>
        <w:t xml:space="preserve">, співвласника </w:t>
      </w:r>
      <w:proofErr w:type="gramStart"/>
      <w:r w:rsidRPr="00D60CD9">
        <w:rPr>
          <w:sz w:val="20"/>
          <w:szCs w:val="20"/>
          <w:lang w:val="uk-UA"/>
        </w:rPr>
        <w:t>житла</w:t>
      </w:r>
      <w:r w:rsidRPr="00D60CD9">
        <w:rPr>
          <w:sz w:val="20"/>
          <w:szCs w:val="20"/>
        </w:rPr>
        <w:t>(</w:t>
      </w:r>
      <w:proofErr w:type="gramEnd"/>
      <w:r w:rsidRPr="00D60CD9">
        <w:rPr>
          <w:sz w:val="20"/>
          <w:szCs w:val="20"/>
        </w:rPr>
        <w:t xml:space="preserve">за </w:t>
      </w:r>
      <w:proofErr w:type="spellStart"/>
      <w:r w:rsidRPr="00D60CD9">
        <w:rPr>
          <w:sz w:val="20"/>
          <w:szCs w:val="20"/>
        </w:rPr>
        <w:t>пред’явленням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оригіналу</w:t>
      </w:r>
      <w:proofErr w:type="spellEnd"/>
      <w:r w:rsidRPr="00D60CD9">
        <w:rPr>
          <w:sz w:val="20"/>
          <w:szCs w:val="20"/>
        </w:rPr>
        <w:t>)</w:t>
      </w:r>
      <w:r w:rsidRPr="00D60CD9">
        <w:rPr>
          <w:sz w:val="20"/>
          <w:szCs w:val="20"/>
          <w:lang w:val="uk-UA"/>
        </w:rPr>
        <w:t>;</w:t>
      </w:r>
    </w:p>
    <w:p w14:paraId="06A761BF" w14:textId="77777777" w:rsidR="004A10F8" w:rsidRPr="00D60CD9" w:rsidRDefault="004A10F8" w:rsidP="004A10F8">
      <w:pPr>
        <w:shd w:val="clear" w:color="auto" w:fill="FFFFFF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 xml:space="preserve">2. </w:t>
      </w:r>
      <w:proofErr w:type="spellStart"/>
      <w:r w:rsidRPr="00D60CD9">
        <w:rPr>
          <w:sz w:val="20"/>
          <w:szCs w:val="20"/>
        </w:rPr>
        <w:t>Зіпсоване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свідоцтво</w:t>
      </w:r>
      <w:proofErr w:type="spellEnd"/>
      <w:r w:rsidRPr="00D60CD9">
        <w:rPr>
          <w:sz w:val="20"/>
          <w:szCs w:val="20"/>
        </w:rPr>
        <w:t xml:space="preserve"> про право </w:t>
      </w:r>
      <w:proofErr w:type="spellStart"/>
      <w:r w:rsidRPr="00D60CD9">
        <w:rPr>
          <w:sz w:val="20"/>
          <w:szCs w:val="20"/>
        </w:rPr>
        <w:t>власності</w:t>
      </w:r>
      <w:proofErr w:type="spellEnd"/>
      <w:r w:rsidRPr="00D60CD9">
        <w:rPr>
          <w:sz w:val="20"/>
          <w:szCs w:val="20"/>
        </w:rPr>
        <w:t xml:space="preserve">, у </w:t>
      </w:r>
      <w:proofErr w:type="spellStart"/>
      <w:r w:rsidRPr="00D60CD9">
        <w:rPr>
          <w:sz w:val="20"/>
          <w:szCs w:val="20"/>
        </w:rPr>
        <w:t>разі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наявності</w:t>
      </w:r>
      <w:proofErr w:type="spellEnd"/>
      <w:r w:rsidRPr="00D60CD9">
        <w:rPr>
          <w:sz w:val="20"/>
          <w:szCs w:val="20"/>
          <w:lang w:val="uk-UA"/>
        </w:rPr>
        <w:t xml:space="preserve">, або належним чином завірена копія свідоцтва про право </w:t>
      </w:r>
      <w:proofErr w:type="gramStart"/>
      <w:r w:rsidRPr="00D60CD9">
        <w:rPr>
          <w:sz w:val="20"/>
          <w:szCs w:val="20"/>
          <w:lang w:val="uk-UA"/>
        </w:rPr>
        <w:t>власності ;</w:t>
      </w:r>
      <w:proofErr w:type="gramEnd"/>
    </w:p>
    <w:p w14:paraId="5E5D934F" w14:textId="77777777" w:rsidR="004A10F8" w:rsidRPr="00D60CD9" w:rsidRDefault="004A10F8" w:rsidP="004A10F8">
      <w:pPr>
        <w:shd w:val="clear" w:color="auto" w:fill="FFFFFF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 xml:space="preserve">3. </w:t>
      </w:r>
      <w:r w:rsidRPr="00D60CD9">
        <w:rPr>
          <w:sz w:val="20"/>
          <w:szCs w:val="20"/>
        </w:rPr>
        <w:t xml:space="preserve">Документ, </w:t>
      </w:r>
      <w:proofErr w:type="spellStart"/>
      <w:r w:rsidRPr="00D60CD9">
        <w:rPr>
          <w:sz w:val="20"/>
          <w:szCs w:val="20"/>
        </w:rPr>
        <w:t>що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підтверджує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повноваження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уповноваженої</w:t>
      </w:r>
      <w:proofErr w:type="spellEnd"/>
      <w:r w:rsidRPr="00D60CD9">
        <w:rPr>
          <w:sz w:val="20"/>
          <w:szCs w:val="20"/>
        </w:rPr>
        <w:t xml:space="preserve"> особи</w:t>
      </w:r>
      <w:r w:rsidRPr="00D60CD9">
        <w:rPr>
          <w:sz w:val="20"/>
          <w:szCs w:val="20"/>
          <w:lang w:val="uk-UA"/>
        </w:rPr>
        <w:t>;</w:t>
      </w:r>
    </w:p>
    <w:p w14:paraId="46E91D02" w14:textId="77777777" w:rsidR="004A10F8" w:rsidRPr="00D60CD9" w:rsidRDefault="004A10F8" w:rsidP="004A10F8">
      <w:pPr>
        <w:shd w:val="clear" w:color="auto" w:fill="FFFFFF"/>
        <w:rPr>
          <w:sz w:val="20"/>
          <w:szCs w:val="20"/>
          <w:lang w:val="uk-UA"/>
        </w:rPr>
      </w:pPr>
    </w:p>
    <w:p w14:paraId="780AB15C" w14:textId="77777777" w:rsidR="004A10F8" w:rsidRPr="00D60CD9" w:rsidRDefault="004A10F8" w:rsidP="004A10F8">
      <w:pPr>
        <w:shd w:val="clear" w:color="auto" w:fill="FFFFFF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 xml:space="preserve">4. </w:t>
      </w:r>
      <w:r w:rsidRPr="00D60CD9">
        <w:rPr>
          <w:sz w:val="20"/>
          <w:szCs w:val="20"/>
        </w:rPr>
        <w:t xml:space="preserve">Документ, </w:t>
      </w:r>
      <w:proofErr w:type="spellStart"/>
      <w:r w:rsidRPr="00D60CD9">
        <w:rPr>
          <w:sz w:val="20"/>
          <w:szCs w:val="20"/>
        </w:rPr>
        <w:t>що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посвідчує</w:t>
      </w:r>
      <w:proofErr w:type="spellEnd"/>
      <w:r w:rsidRPr="00D60CD9">
        <w:rPr>
          <w:sz w:val="20"/>
          <w:szCs w:val="20"/>
        </w:rPr>
        <w:t xml:space="preserve"> особу </w:t>
      </w:r>
      <w:proofErr w:type="spellStart"/>
      <w:r w:rsidRPr="00D60CD9">
        <w:rPr>
          <w:sz w:val="20"/>
          <w:szCs w:val="20"/>
        </w:rPr>
        <w:t>представника</w:t>
      </w:r>
      <w:proofErr w:type="spellEnd"/>
      <w:r w:rsidRPr="00D60CD9">
        <w:rPr>
          <w:sz w:val="20"/>
          <w:szCs w:val="20"/>
          <w:lang w:val="uk-UA"/>
        </w:rPr>
        <w:t>;</w:t>
      </w:r>
    </w:p>
    <w:p w14:paraId="4D431C3E" w14:textId="245E9855" w:rsidR="004A10F8" w:rsidRPr="00D60CD9" w:rsidRDefault="004A10F8" w:rsidP="004A10F8">
      <w:pPr>
        <w:shd w:val="clear" w:color="auto" w:fill="FFFFFF"/>
        <w:rPr>
          <w:sz w:val="20"/>
          <w:szCs w:val="20"/>
        </w:rPr>
      </w:pPr>
      <w:r w:rsidRPr="00D60CD9">
        <w:rPr>
          <w:sz w:val="20"/>
          <w:szCs w:val="20"/>
          <w:lang w:val="uk-UA"/>
        </w:rPr>
        <w:t>5. О</w:t>
      </w:r>
      <w:proofErr w:type="spellStart"/>
      <w:r w:rsidRPr="00D60CD9">
        <w:rPr>
          <w:sz w:val="20"/>
          <w:szCs w:val="20"/>
        </w:rPr>
        <w:t>голошення</w:t>
      </w:r>
      <w:proofErr w:type="spellEnd"/>
      <w:r w:rsidRPr="00D60CD9">
        <w:rPr>
          <w:sz w:val="20"/>
          <w:szCs w:val="20"/>
        </w:rPr>
        <w:t xml:space="preserve"> про </w:t>
      </w:r>
      <w:proofErr w:type="spellStart"/>
      <w:r w:rsidRPr="00D60CD9">
        <w:rPr>
          <w:sz w:val="20"/>
          <w:szCs w:val="20"/>
        </w:rPr>
        <w:t>втрату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свідоцтва</w:t>
      </w:r>
      <w:proofErr w:type="spellEnd"/>
      <w:r w:rsidRPr="00D60CD9">
        <w:rPr>
          <w:sz w:val="20"/>
          <w:szCs w:val="20"/>
        </w:rPr>
        <w:t xml:space="preserve">, в </w:t>
      </w:r>
      <w:proofErr w:type="spellStart"/>
      <w:r w:rsidRPr="00D60CD9">
        <w:rPr>
          <w:sz w:val="20"/>
          <w:szCs w:val="20"/>
        </w:rPr>
        <w:t>друкованих</w:t>
      </w:r>
      <w:proofErr w:type="spellEnd"/>
      <w:r w:rsidRPr="00D60CD9">
        <w:rPr>
          <w:sz w:val="20"/>
          <w:szCs w:val="20"/>
        </w:rPr>
        <w:t xml:space="preserve"> </w:t>
      </w:r>
      <w:r w:rsidR="006A2C00" w:rsidRPr="00D60CD9">
        <w:rPr>
          <w:sz w:val="20"/>
          <w:szCs w:val="20"/>
          <w:lang w:val="uk-UA"/>
        </w:rPr>
        <w:t>медіа</w:t>
      </w:r>
      <w:r w:rsidRPr="00D60CD9">
        <w:rPr>
          <w:sz w:val="20"/>
          <w:szCs w:val="20"/>
        </w:rPr>
        <w:t xml:space="preserve"> (</w:t>
      </w:r>
      <w:proofErr w:type="spellStart"/>
      <w:r w:rsidRPr="00D60CD9">
        <w:rPr>
          <w:sz w:val="20"/>
          <w:szCs w:val="20"/>
        </w:rPr>
        <w:t>пред’явити</w:t>
      </w:r>
      <w:proofErr w:type="spellEnd"/>
      <w:r w:rsidRPr="00D60CD9">
        <w:rPr>
          <w:sz w:val="20"/>
          <w:szCs w:val="20"/>
        </w:rPr>
        <w:t xml:space="preserve"> газету та </w:t>
      </w:r>
      <w:proofErr w:type="spellStart"/>
      <w:r w:rsidRPr="00D60CD9">
        <w:rPr>
          <w:sz w:val="20"/>
          <w:szCs w:val="20"/>
        </w:rPr>
        <w:t>надати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ксерокопію</w:t>
      </w:r>
      <w:proofErr w:type="spellEnd"/>
      <w:r w:rsidRPr="00D60CD9">
        <w:rPr>
          <w:sz w:val="20"/>
          <w:szCs w:val="20"/>
        </w:rPr>
        <w:t xml:space="preserve"> (на одному </w:t>
      </w:r>
      <w:proofErr w:type="spellStart"/>
      <w:r w:rsidRPr="00D60CD9">
        <w:rPr>
          <w:sz w:val="20"/>
          <w:szCs w:val="20"/>
        </w:rPr>
        <w:t>аркуші</w:t>
      </w:r>
      <w:proofErr w:type="spellEnd"/>
      <w:r w:rsidRPr="00D60CD9">
        <w:rPr>
          <w:sz w:val="20"/>
          <w:szCs w:val="20"/>
        </w:rPr>
        <w:t xml:space="preserve">) </w:t>
      </w:r>
      <w:proofErr w:type="spellStart"/>
      <w:r w:rsidRPr="00D60CD9">
        <w:rPr>
          <w:sz w:val="20"/>
          <w:szCs w:val="20"/>
        </w:rPr>
        <w:t>назви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газети</w:t>
      </w:r>
      <w:proofErr w:type="spellEnd"/>
      <w:r w:rsidRPr="00D60CD9">
        <w:rPr>
          <w:sz w:val="20"/>
          <w:szCs w:val="20"/>
        </w:rPr>
        <w:t xml:space="preserve">, </w:t>
      </w:r>
      <w:proofErr w:type="spellStart"/>
      <w:r w:rsidRPr="00D60CD9">
        <w:rPr>
          <w:sz w:val="20"/>
          <w:szCs w:val="20"/>
        </w:rPr>
        <w:t>дати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виходу</w:t>
      </w:r>
      <w:proofErr w:type="spellEnd"/>
      <w:r w:rsidRPr="00D60CD9">
        <w:rPr>
          <w:sz w:val="20"/>
          <w:szCs w:val="20"/>
        </w:rPr>
        <w:t xml:space="preserve"> і самого </w:t>
      </w:r>
      <w:proofErr w:type="spellStart"/>
      <w:r w:rsidRPr="00D60CD9">
        <w:rPr>
          <w:sz w:val="20"/>
          <w:szCs w:val="20"/>
        </w:rPr>
        <w:t>оголошення</w:t>
      </w:r>
      <w:proofErr w:type="spellEnd"/>
      <w:r w:rsidRPr="00D60CD9">
        <w:rPr>
          <w:sz w:val="20"/>
          <w:szCs w:val="20"/>
        </w:rPr>
        <w:t>);</w:t>
      </w:r>
    </w:p>
    <w:p w14:paraId="229F6040" w14:textId="050A97B9" w:rsidR="004A10F8" w:rsidRPr="00D60CD9" w:rsidRDefault="004A10F8" w:rsidP="004A10F8">
      <w:pPr>
        <w:shd w:val="clear" w:color="auto" w:fill="FFFFFF"/>
        <w:jc w:val="both"/>
        <w:rPr>
          <w:sz w:val="20"/>
          <w:szCs w:val="20"/>
        </w:rPr>
      </w:pPr>
      <w:r w:rsidRPr="00D60CD9">
        <w:rPr>
          <w:sz w:val="20"/>
          <w:szCs w:val="20"/>
          <w:lang w:val="uk-UA"/>
        </w:rPr>
        <w:t>6. І</w:t>
      </w:r>
      <w:proofErr w:type="spellStart"/>
      <w:r w:rsidRPr="00D60CD9">
        <w:rPr>
          <w:sz w:val="20"/>
          <w:szCs w:val="20"/>
        </w:rPr>
        <w:t>нформаційна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довідка</w:t>
      </w:r>
      <w:proofErr w:type="spellEnd"/>
      <w:r w:rsidRPr="00D60CD9">
        <w:rPr>
          <w:sz w:val="20"/>
          <w:szCs w:val="20"/>
        </w:rPr>
        <w:t xml:space="preserve"> за ким </w:t>
      </w:r>
      <w:proofErr w:type="spellStart"/>
      <w:r w:rsidRPr="00D60CD9">
        <w:rPr>
          <w:sz w:val="20"/>
          <w:szCs w:val="20"/>
        </w:rPr>
        <w:t>зареєстроване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житло</w:t>
      </w:r>
      <w:proofErr w:type="spellEnd"/>
      <w:r w:rsidRPr="00D60CD9">
        <w:rPr>
          <w:sz w:val="20"/>
          <w:szCs w:val="20"/>
        </w:rPr>
        <w:t xml:space="preserve"> з</w:t>
      </w:r>
      <w:r w:rsidRPr="00D60CD9">
        <w:rPr>
          <w:color w:val="303030"/>
          <w:sz w:val="20"/>
          <w:szCs w:val="20"/>
        </w:rPr>
        <w:t xml:space="preserve"> </w:t>
      </w:r>
      <w:r w:rsidRPr="00D60CD9">
        <w:rPr>
          <w:color w:val="303030"/>
          <w:sz w:val="20"/>
          <w:szCs w:val="20"/>
          <w:lang w:val="uk-UA"/>
        </w:rPr>
        <w:t xml:space="preserve">КП </w:t>
      </w:r>
      <w:r w:rsidR="006A2C00" w:rsidRPr="00D60CD9">
        <w:rPr>
          <w:color w:val="303030"/>
          <w:sz w:val="20"/>
          <w:szCs w:val="20"/>
          <w:lang w:val="uk-UA"/>
        </w:rPr>
        <w:t xml:space="preserve"> </w:t>
      </w:r>
      <w:r w:rsidRPr="00D60CD9">
        <w:rPr>
          <w:sz w:val="20"/>
          <w:szCs w:val="20"/>
          <w:lang w:val="uk-UA"/>
        </w:rPr>
        <w:t>БТІ</w:t>
      </w:r>
      <w:r w:rsidR="006A2C00" w:rsidRPr="00D60CD9">
        <w:rPr>
          <w:sz w:val="20"/>
          <w:szCs w:val="20"/>
          <w:lang w:val="uk-UA"/>
        </w:rPr>
        <w:t xml:space="preserve"> </w:t>
      </w:r>
      <w:r w:rsidRPr="00D60CD9">
        <w:rPr>
          <w:sz w:val="20"/>
          <w:szCs w:val="20"/>
          <w:lang w:val="uk-UA"/>
        </w:rPr>
        <w:t xml:space="preserve"> Південноукраїнської міської ради</w:t>
      </w:r>
      <w:r w:rsidRPr="00D60CD9">
        <w:rPr>
          <w:sz w:val="20"/>
          <w:szCs w:val="20"/>
        </w:rPr>
        <w:t xml:space="preserve"> та </w:t>
      </w:r>
      <w:proofErr w:type="spellStart"/>
      <w:r w:rsidRPr="00D60CD9">
        <w:rPr>
          <w:sz w:val="20"/>
          <w:szCs w:val="20"/>
        </w:rPr>
        <w:t>реєстрації</w:t>
      </w:r>
      <w:proofErr w:type="spellEnd"/>
      <w:r w:rsidRPr="00D60CD9">
        <w:rPr>
          <w:sz w:val="20"/>
          <w:szCs w:val="20"/>
        </w:rPr>
        <w:t xml:space="preserve"> права </w:t>
      </w:r>
      <w:proofErr w:type="spellStart"/>
      <w:r w:rsidRPr="00D60CD9">
        <w:rPr>
          <w:sz w:val="20"/>
          <w:szCs w:val="20"/>
        </w:rPr>
        <w:t>власності</w:t>
      </w:r>
      <w:proofErr w:type="spellEnd"/>
      <w:r w:rsidRPr="00D60CD9">
        <w:rPr>
          <w:sz w:val="20"/>
          <w:szCs w:val="20"/>
        </w:rPr>
        <w:t xml:space="preserve"> на </w:t>
      </w:r>
      <w:proofErr w:type="spellStart"/>
      <w:r w:rsidRPr="00D60CD9">
        <w:rPr>
          <w:sz w:val="20"/>
          <w:szCs w:val="20"/>
        </w:rPr>
        <w:t>об’єкти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нерухомого</w:t>
      </w:r>
      <w:proofErr w:type="spellEnd"/>
      <w:r w:rsidRPr="00D60CD9">
        <w:rPr>
          <w:sz w:val="20"/>
          <w:szCs w:val="20"/>
        </w:rPr>
        <w:t xml:space="preserve"> майна;</w:t>
      </w:r>
    </w:p>
    <w:p w14:paraId="573C360A" w14:textId="77777777" w:rsidR="004A10F8" w:rsidRPr="00D60CD9" w:rsidRDefault="004A10F8" w:rsidP="004A10F8">
      <w:pPr>
        <w:shd w:val="clear" w:color="auto" w:fill="FFFFFF"/>
        <w:jc w:val="both"/>
        <w:rPr>
          <w:sz w:val="20"/>
          <w:szCs w:val="20"/>
        </w:rPr>
      </w:pPr>
      <w:r w:rsidRPr="00D60CD9">
        <w:rPr>
          <w:sz w:val="20"/>
          <w:szCs w:val="20"/>
          <w:lang w:val="uk-UA"/>
        </w:rPr>
        <w:t>7. І</w:t>
      </w:r>
      <w:proofErr w:type="spellStart"/>
      <w:r w:rsidRPr="00D60CD9">
        <w:rPr>
          <w:sz w:val="20"/>
          <w:szCs w:val="20"/>
        </w:rPr>
        <w:t>нформаційна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довідка</w:t>
      </w:r>
      <w:proofErr w:type="spellEnd"/>
      <w:r w:rsidRPr="00D60CD9">
        <w:rPr>
          <w:sz w:val="20"/>
          <w:szCs w:val="20"/>
        </w:rPr>
        <w:t xml:space="preserve"> з Державного </w:t>
      </w:r>
      <w:proofErr w:type="spellStart"/>
      <w:r w:rsidRPr="00D60CD9">
        <w:rPr>
          <w:sz w:val="20"/>
          <w:szCs w:val="20"/>
        </w:rPr>
        <w:t>реєстру</w:t>
      </w:r>
      <w:proofErr w:type="spellEnd"/>
      <w:r w:rsidRPr="00D60CD9">
        <w:rPr>
          <w:sz w:val="20"/>
          <w:szCs w:val="20"/>
        </w:rPr>
        <w:t xml:space="preserve"> </w:t>
      </w:r>
      <w:r w:rsidRPr="00D60CD9">
        <w:rPr>
          <w:sz w:val="20"/>
          <w:szCs w:val="20"/>
          <w:lang w:val="uk-UA"/>
        </w:rPr>
        <w:t xml:space="preserve">речових </w:t>
      </w:r>
      <w:r w:rsidRPr="00D60CD9">
        <w:rPr>
          <w:sz w:val="20"/>
          <w:szCs w:val="20"/>
        </w:rPr>
        <w:t xml:space="preserve">прав </w:t>
      </w:r>
      <w:proofErr w:type="spellStart"/>
      <w:r w:rsidRPr="00D60CD9">
        <w:rPr>
          <w:sz w:val="20"/>
          <w:szCs w:val="20"/>
        </w:rPr>
        <w:t>власності</w:t>
      </w:r>
      <w:proofErr w:type="spellEnd"/>
      <w:r w:rsidRPr="00D60CD9">
        <w:rPr>
          <w:sz w:val="20"/>
          <w:szCs w:val="20"/>
        </w:rPr>
        <w:t xml:space="preserve"> на </w:t>
      </w:r>
      <w:proofErr w:type="spellStart"/>
      <w:r w:rsidRPr="00D60CD9">
        <w:rPr>
          <w:sz w:val="20"/>
          <w:szCs w:val="20"/>
        </w:rPr>
        <w:t>нерухоме</w:t>
      </w:r>
      <w:proofErr w:type="spellEnd"/>
      <w:r w:rsidRPr="00D60CD9">
        <w:rPr>
          <w:sz w:val="20"/>
          <w:szCs w:val="20"/>
        </w:rPr>
        <w:t xml:space="preserve"> </w:t>
      </w:r>
      <w:proofErr w:type="spellStart"/>
      <w:r w:rsidRPr="00D60CD9">
        <w:rPr>
          <w:sz w:val="20"/>
          <w:szCs w:val="20"/>
        </w:rPr>
        <w:t>майно</w:t>
      </w:r>
      <w:proofErr w:type="spellEnd"/>
      <w:r w:rsidRPr="00D60CD9">
        <w:rPr>
          <w:sz w:val="20"/>
          <w:szCs w:val="20"/>
        </w:rPr>
        <w:t>;</w:t>
      </w:r>
    </w:p>
    <w:p w14:paraId="3BF1FFB7" w14:textId="70EF7AFA" w:rsidR="004A10F8" w:rsidRPr="00D60CD9" w:rsidRDefault="004A10F8" w:rsidP="004A10F8">
      <w:pPr>
        <w:shd w:val="clear" w:color="auto" w:fill="FFFFFF"/>
        <w:jc w:val="both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 xml:space="preserve">8. </w:t>
      </w:r>
      <w:r w:rsidR="007544C0" w:rsidRPr="00D60CD9">
        <w:rPr>
          <w:sz w:val="20"/>
          <w:szCs w:val="20"/>
          <w:lang w:val="uk-UA"/>
        </w:rPr>
        <w:t>К</w:t>
      </w:r>
      <w:proofErr w:type="spellStart"/>
      <w:r w:rsidR="007544C0" w:rsidRPr="00D60CD9">
        <w:rPr>
          <w:sz w:val="20"/>
          <w:szCs w:val="20"/>
        </w:rPr>
        <w:t>опія</w:t>
      </w:r>
      <w:proofErr w:type="spellEnd"/>
      <w:r w:rsidR="007544C0" w:rsidRPr="00D60CD9">
        <w:rPr>
          <w:sz w:val="20"/>
          <w:szCs w:val="20"/>
        </w:rPr>
        <w:t xml:space="preserve"> </w:t>
      </w:r>
      <w:proofErr w:type="spellStart"/>
      <w:r w:rsidR="007544C0" w:rsidRPr="00D60CD9">
        <w:rPr>
          <w:sz w:val="20"/>
          <w:szCs w:val="20"/>
        </w:rPr>
        <w:t>свідоцтва</w:t>
      </w:r>
      <w:proofErr w:type="spellEnd"/>
      <w:r w:rsidR="007544C0" w:rsidRPr="00D60CD9">
        <w:rPr>
          <w:sz w:val="20"/>
          <w:szCs w:val="20"/>
        </w:rPr>
        <w:t xml:space="preserve"> про смерть, </w:t>
      </w:r>
      <w:proofErr w:type="spellStart"/>
      <w:r w:rsidR="007544C0" w:rsidRPr="00D60CD9">
        <w:rPr>
          <w:sz w:val="20"/>
          <w:szCs w:val="20"/>
        </w:rPr>
        <w:t>якщо</w:t>
      </w:r>
      <w:proofErr w:type="spellEnd"/>
      <w:r w:rsidR="007544C0" w:rsidRPr="00D60CD9">
        <w:rPr>
          <w:sz w:val="20"/>
          <w:szCs w:val="20"/>
        </w:rPr>
        <w:t xml:space="preserve"> </w:t>
      </w:r>
      <w:proofErr w:type="spellStart"/>
      <w:r w:rsidR="007544C0" w:rsidRPr="00D60CD9">
        <w:rPr>
          <w:sz w:val="20"/>
          <w:szCs w:val="20"/>
        </w:rPr>
        <w:t>власник</w:t>
      </w:r>
      <w:proofErr w:type="spellEnd"/>
      <w:r w:rsidR="007544C0" w:rsidRPr="00D60CD9">
        <w:rPr>
          <w:sz w:val="20"/>
          <w:szCs w:val="20"/>
        </w:rPr>
        <w:t xml:space="preserve"> </w:t>
      </w:r>
      <w:proofErr w:type="spellStart"/>
      <w:r w:rsidR="007544C0" w:rsidRPr="00D60CD9">
        <w:rPr>
          <w:sz w:val="20"/>
          <w:szCs w:val="20"/>
        </w:rPr>
        <w:t>або</w:t>
      </w:r>
      <w:proofErr w:type="spellEnd"/>
      <w:r w:rsidR="007544C0" w:rsidRPr="00D60CD9">
        <w:rPr>
          <w:sz w:val="20"/>
          <w:szCs w:val="20"/>
        </w:rPr>
        <w:t xml:space="preserve"> </w:t>
      </w:r>
      <w:proofErr w:type="spellStart"/>
      <w:r w:rsidR="007544C0" w:rsidRPr="00D60CD9">
        <w:rPr>
          <w:sz w:val="20"/>
          <w:szCs w:val="20"/>
        </w:rPr>
        <w:t>співвласник</w:t>
      </w:r>
      <w:proofErr w:type="spellEnd"/>
      <w:r w:rsidR="007544C0" w:rsidRPr="00D60CD9">
        <w:rPr>
          <w:sz w:val="20"/>
          <w:szCs w:val="20"/>
        </w:rPr>
        <w:t xml:space="preserve"> помер</w:t>
      </w:r>
      <w:r w:rsidR="007544C0" w:rsidRPr="00D60CD9">
        <w:rPr>
          <w:sz w:val="20"/>
          <w:szCs w:val="20"/>
          <w:lang w:val="uk-UA"/>
        </w:rPr>
        <w:t>,</w:t>
      </w:r>
      <w:r w:rsidR="007544C0" w:rsidRPr="00D60CD9">
        <w:rPr>
          <w:sz w:val="20"/>
          <w:szCs w:val="20"/>
        </w:rPr>
        <w:t xml:space="preserve"> за </w:t>
      </w:r>
      <w:proofErr w:type="spellStart"/>
      <w:r w:rsidR="007544C0" w:rsidRPr="00D60CD9">
        <w:rPr>
          <w:sz w:val="20"/>
          <w:szCs w:val="20"/>
        </w:rPr>
        <w:t>наявності</w:t>
      </w:r>
      <w:proofErr w:type="spellEnd"/>
      <w:r w:rsidR="007544C0" w:rsidRPr="00D60CD9">
        <w:rPr>
          <w:sz w:val="20"/>
          <w:szCs w:val="20"/>
        </w:rPr>
        <w:t xml:space="preserve"> </w:t>
      </w:r>
      <w:proofErr w:type="spellStart"/>
      <w:r w:rsidR="007544C0" w:rsidRPr="00D60CD9">
        <w:rPr>
          <w:sz w:val="20"/>
          <w:szCs w:val="20"/>
        </w:rPr>
        <w:t>оригіналу</w:t>
      </w:r>
      <w:proofErr w:type="spellEnd"/>
      <w:r w:rsidR="007544C0" w:rsidRPr="00D60CD9">
        <w:rPr>
          <w:sz w:val="20"/>
          <w:szCs w:val="20"/>
          <w:lang w:val="uk-UA"/>
        </w:rPr>
        <w:t xml:space="preserve"> свідоцтва на право власності, у разі його пошкодження;</w:t>
      </w:r>
    </w:p>
    <w:p w14:paraId="4DEBE067" w14:textId="77777777" w:rsidR="004A10F8" w:rsidRPr="00D60CD9" w:rsidRDefault="004A10F8" w:rsidP="004A10F8">
      <w:pPr>
        <w:shd w:val="clear" w:color="auto" w:fill="FFFFFF"/>
        <w:jc w:val="both"/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>9. Копія реєстраційного номера облікової картки платника податків фізичної особи, а в разі коли фізична особа через свої релігійні або інші переконання відмовилася від прийняття та офіційно повідомила про це відповідні державні органи пред’являється довідка з ДПІ</w:t>
      </w:r>
      <w:r w:rsidRPr="00D60CD9">
        <w:rPr>
          <w:sz w:val="20"/>
          <w:szCs w:val="20"/>
        </w:rPr>
        <w:t> </w:t>
      </w:r>
      <w:r w:rsidRPr="00D60CD9">
        <w:rPr>
          <w:sz w:val="20"/>
          <w:szCs w:val="20"/>
          <w:lang w:val="uk-UA"/>
        </w:rPr>
        <w:t xml:space="preserve"> або</w:t>
      </w:r>
      <w:r w:rsidRPr="00D60CD9">
        <w:rPr>
          <w:sz w:val="20"/>
          <w:szCs w:val="20"/>
        </w:rPr>
        <w:t> </w:t>
      </w:r>
      <w:r w:rsidRPr="00D60CD9">
        <w:rPr>
          <w:sz w:val="20"/>
          <w:szCs w:val="20"/>
          <w:lang w:val="uk-UA"/>
        </w:rPr>
        <w:t xml:space="preserve"> відмітка в паспорті);</w:t>
      </w:r>
    </w:p>
    <w:p w14:paraId="1AC30F45" w14:textId="4D7990DA" w:rsidR="004A10F8" w:rsidRPr="00D60CD9" w:rsidRDefault="004A10F8" w:rsidP="004A10F8">
      <w:pPr>
        <w:jc w:val="both"/>
        <w:rPr>
          <w:color w:val="000000"/>
          <w:sz w:val="20"/>
          <w:szCs w:val="20"/>
          <w:lang w:val="uk-UA" w:eastAsia="uk-UA"/>
        </w:rPr>
      </w:pPr>
      <w:r w:rsidRPr="00D60CD9">
        <w:rPr>
          <w:color w:val="000000"/>
          <w:sz w:val="20"/>
          <w:szCs w:val="20"/>
          <w:lang w:val="uk-UA" w:eastAsia="uk-UA"/>
        </w:rPr>
        <w:t>10. Якщо видача Дубліката проводиться у зв'язку з пошкодженням оригіналу свідоцтва про право власності на нерухоме майно, то в таких випадках до заяви про видачу дубліката свідоцтва долучається непридатне для користування свідоцтво.</w:t>
      </w:r>
    </w:p>
    <w:p w14:paraId="482D9239" w14:textId="311C8C52" w:rsidR="004A10F8" w:rsidRPr="00D60CD9" w:rsidRDefault="004A10F8" w:rsidP="004A10F8">
      <w:pPr>
        <w:jc w:val="both"/>
        <w:rPr>
          <w:color w:val="000000"/>
          <w:sz w:val="20"/>
          <w:szCs w:val="20"/>
          <w:lang w:val="uk-UA" w:eastAsia="uk-UA"/>
        </w:rPr>
      </w:pPr>
      <w:r w:rsidRPr="00D60CD9">
        <w:rPr>
          <w:color w:val="000000"/>
          <w:sz w:val="20"/>
          <w:szCs w:val="20"/>
          <w:lang w:val="uk-UA" w:eastAsia="uk-UA"/>
        </w:rPr>
        <w:t xml:space="preserve">11. Дублікат свідоцтва про право власності на нерухоме майно може бути виданий за письмовою заявою спадкоємців померлого співвласника нерухомого майна. </w:t>
      </w:r>
    </w:p>
    <w:p w14:paraId="4AA76FFE" w14:textId="77777777" w:rsidR="004A10F8" w:rsidRPr="00D60CD9" w:rsidRDefault="004A10F8" w:rsidP="004A10F8">
      <w:pPr>
        <w:shd w:val="clear" w:color="auto" w:fill="FFFFFF"/>
        <w:jc w:val="both"/>
        <w:rPr>
          <w:sz w:val="20"/>
          <w:szCs w:val="20"/>
          <w:lang w:val="uk-UA"/>
        </w:rPr>
      </w:pPr>
      <w:proofErr w:type="spellStart"/>
      <w:r w:rsidRPr="00D60CD9">
        <w:rPr>
          <w:sz w:val="20"/>
          <w:szCs w:val="20"/>
        </w:rPr>
        <w:t>Інше</w:t>
      </w:r>
      <w:proofErr w:type="spellEnd"/>
      <w:r w:rsidRPr="00D60CD9">
        <w:rPr>
          <w:sz w:val="20"/>
          <w:szCs w:val="20"/>
        </w:rPr>
        <w:t xml:space="preserve"> за потребою, </w:t>
      </w:r>
      <w:proofErr w:type="spellStart"/>
      <w:r w:rsidRPr="00D60CD9">
        <w:rPr>
          <w:sz w:val="20"/>
          <w:szCs w:val="20"/>
        </w:rPr>
        <w:t>що</w:t>
      </w:r>
      <w:proofErr w:type="spellEnd"/>
      <w:r w:rsidRPr="00D60CD9">
        <w:rPr>
          <w:sz w:val="20"/>
          <w:szCs w:val="20"/>
        </w:rPr>
        <w:t xml:space="preserve"> не </w:t>
      </w:r>
      <w:proofErr w:type="spellStart"/>
      <w:r w:rsidRPr="00D60CD9">
        <w:rPr>
          <w:sz w:val="20"/>
          <w:szCs w:val="20"/>
        </w:rPr>
        <w:t>суперечить</w:t>
      </w:r>
      <w:proofErr w:type="spellEnd"/>
      <w:r w:rsidRPr="00D60CD9">
        <w:rPr>
          <w:sz w:val="20"/>
          <w:szCs w:val="20"/>
        </w:rPr>
        <w:t xml:space="preserve"> чинному </w:t>
      </w:r>
      <w:proofErr w:type="spellStart"/>
      <w:r w:rsidRPr="00D60CD9">
        <w:rPr>
          <w:sz w:val="20"/>
          <w:szCs w:val="20"/>
        </w:rPr>
        <w:t>законодавству</w:t>
      </w:r>
      <w:proofErr w:type="spellEnd"/>
      <w:r w:rsidRPr="00D60CD9">
        <w:rPr>
          <w:sz w:val="20"/>
          <w:szCs w:val="20"/>
          <w:lang w:val="uk-UA"/>
        </w:rPr>
        <w:t>.</w:t>
      </w:r>
    </w:p>
    <w:p w14:paraId="174F6B7A" w14:textId="77777777" w:rsidR="004A10F8" w:rsidRPr="00D60CD9" w:rsidRDefault="004A10F8" w:rsidP="004A10F8">
      <w:pPr>
        <w:ind w:firstLine="720"/>
        <w:jc w:val="both"/>
        <w:rPr>
          <w:color w:val="000000"/>
          <w:sz w:val="20"/>
          <w:szCs w:val="20"/>
          <w:lang w:val="uk-UA" w:eastAsia="uk-UA"/>
        </w:rPr>
      </w:pPr>
    </w:p>
    <w:p w14:paraId="787AE720" w14:textId="5CDAE7D5" w:rsidR="00C215F6" w:rsidRPr="00D60CD9" w:rsidRDefault="00C215F6" w:rsidP="009E6294">
      <w:pPr>
        <w:ind w:left="-142"/>
        <w:jc w:val="both"/>
        <w:textAlignment w:val="baseline"/>
        <w:rPr>
          <w:sz w:val="20"/>
          <w:szCs w:val="20"/>
          <w:lang w:val="uk-UA"/>
        </w:rPr>
      </w:pPr>
      <w:bookmarkStart w:id="15" w:name="n113"/>
      <w:bookmarkEnd w:id="15"/>
    </w:p>
    <w:p w14:paraId="1E01A153" w14:textId="77777777" w:rsidR="00C215F6" w:rsidRPr="00D60CD9" w:rsidRDefault="00C215F6" w:rsidP="00C215F6">
      <w:pPr>
        <w:ind w:firstLine="450"/>
        <w:jc w:val="both"/>
        <w:rPr>
          <w:sz w:val="22"/>
          <w:szCs w:val="22"/>
          <w:lang w:val="uk-UA"/>
        </w:rPr>
      </w:pPr>
      <w:bookmarkStart w:id="16" w:name="n114"/>
      <w:bookmarkEnd w:id="16"/>
    </w:p>
    <w:p w14:paraId="3F96B9CE" w14:textId="77777777" w:rsidR="00C215F6" w:rsidRPr="00D60CD9" w:rsidRDefault="00C215F6" w:rsidP="007544C0">
      <w:pPr>
        <w:ind w:left="-142" w:right="1557" w:firstLine="450"/>
        <w:jc w:val="both"/>
        <w:rPr>
          <w:sz w:val="22"/>
          <w:szCs w:val="22"/>
          <w:lang w:val="uk-UA"/>
        </w:rPr>
      </w:pPr>
      <w:r w:rsidRPr="00D60CD9">
        <w:rPr>
          <w:sz w:val="22"/>
          <w:szCs w:val="22"/>
          <w:lang w:val="uk-UA"/>
        </w:rPr>
        <w:lastRenderedPageBreak/>
        <w:t>Згоден(і) з текстом заяви та надаю згоду на обробку, використання та зберігання моїх персональних даних та персональних даних членів моєї сім'ї у межах, необхідних для надання адміністративної послуги (Закон України «Про захист персональних даних»).</w:t>
      </w:r>
    </w:p>
    <w:p w14:paraId="1462E6B6" w14:textId="77777777" w:rsidR="00C215F6" w:rsidRPr="00D60CD9" w:rsidRDefault="00C215F6" w:rsidP="005F5D4C">
      <w:pPr>
        <w:ind w:left="-1560" w:right="1557" w:firstLine="450"/>
        <w:jc w:val="both"/>
        <w:textAlignment w:val="baseline"/>
        <w:rPr>
          <w:sz w:val="22"/>
          <w:szCs w:val="22"/>
          <w:lang w:val="uk-UA"/>
        </w:rPr>
      </w:pPr>
    </w:p>
    <w:tbl>
      <w:tblPr>
        <w:tblW w:w="891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1078"/>
        <w:gridCol w:w="1528"/>
        <w:gridCol w:w="788"/>
        <w:gridCol w:w="1498"/>
      </w:tblGrid>
      <w:tr w:rsidR="00C215F6" w:rsidRPr="00D60CD9" w14:paraId="2AEFFFDA" w14:textId="77777777" w:rsidTr="00D540E0">
        <w:trPr>
          <w:trHeight w:val="499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9838C" w14:textId="4AF73AC2" w:rsidR="00C215F6" w:rsidRPr="00D60CD9" w:rsidRDefault="00C215F6" w:rsidP="005F5D4C">
            <w:pPr>
              <w:ind w:left="37" w:right="87"/>
              <w:jc w:val="both"/>
              <w:rPr>
                <w:sz w:val="22"/>
                <w:szCs w:val="22"/>
                <w:lang w:val="uk-UA"/>
              </w:rPr>
            </w:pPr>
            <w:r w:rsidRPr="00D60CD9">
              <w:rPr>
                <w:sz w:val="22"/>
                <w:szCs w:val="22"/>
                <w:lang w:val="uk-UA"/>
              </w:rPr>
              <w:t>Підписи співвласників житлового</w:t>
            </w:r>
            <w:r w:rsidR="005F5D4C" w:rsidRPr="00D60CD9">
              <w:rPr>
                <w:sz w:val="22"/>
                <w:szCs w:val="22"/>
                <w:lang w:val="uk-UA"/>
              </w:rPr>
              <w:t xml:space="preserve"> </w:t>
            </w:r>
            <w:r w:rsidRPr="00D60CD9">
              <w:rPr>
                <w:sz w:val="22"/>
                <w:szCs w:val="22"/>
                <w:lang w:val="uk-UA"/>
              </w:rPr>
              <w:t>приміщення,</w:t>
            </w:r>
            <w:r w:rsidRPr="00D60CD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60CD9">
              <w:rPr>
                <w:color w:val="000000"/>
                <w:sz w:val="22"/>
                <w:szCs w:val="22"/>
                <w:shd w:val="clear" w:color="auto" w:fill="FFFFFF"/>
              </w:rPr>
              <w:t>що</w:t>
            </w:r>
            <w:proofErr w:type="spellEnd"/>
            <w:r w:rsidRPr="00D60CD9">
              <w:rPr>
                <w:color w:val="000000"/>
                <w:sz w:val="22"/>
                <w:szCs w:val="22"/>
                <w:shd w:val="clear" w:color="auto" w:fill="FFFFFF"/>
              </w:rPr>
              <w:t xml:space="preserve"> брали участь у </w:t>
            </w:r>
            <w:proofErr w:type="spellStart"/>
            <w:r w:rsidRPr="00D60CD9">
              <w:rPr>
                <w:color w:val="000000"/>
                <w:sz w:val="22"/>
                <w:szCs w:val="22"/>
                <w:shd w:val="clear" w:color="auto" w:fill="FFFFFF"/>
              </w:rPr>
              <w:t>приватизації</w:t>
            </w:r>
            <w:proofErr w:type="spellEnd"/>
            <w:r w:rsidRPr="00D60CD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6786AE1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8E51F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6AB69E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CBBDE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</w:tr>
      <w:tr w:rsidR="00C215F6" w:rsidRPr="00D60CD9" w14:paraId="056A4D58" w14:textId="77777777" w:rsidTr="00D540E0">
        <w:trPr>
          <w:trHeight w:val="268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371D9E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17824EA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D2223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837F98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2ACC1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</w:tr>
      <w:tr w:rsidR="00C215F6" w:rsidRPr="00D60CD9" w14:paraId="50DFD08D" w14:textId="77777777" w:rsidTr="00D540E0">
        <w:trPr>
          <w:trHeight w:val="268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A25EBA7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BCE58D4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2C430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49D32FD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9EDAD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</w:tr>
      <w:tr w:rsidR="00C215F6" w:rsidRPr="00D60CD9" w14:paraId="2C0C1504" w14:textId="77777777" w:rsidTr="00D540E0">
        <w:trPr>
          <w:trHeight w:val="268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508EBC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E809025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6D114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D2FCCFF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83F95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</w:tr>
      <w:tr w:rsidR="00C215F6" w:rsidRPr="00D60CD9" w14:paraId="2E0598AD" w14:textId="77777777" w:rsidTr="00D540E0">
        <w:trPr>
          <w:trHeight w:val="268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8F04C8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7B74DB1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C3B64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EF5F18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FE79F" w14:textId="77777777" w:rsidR="00C215F6" w:rsidRPr="00D60CD9" w:rsidRDefault="00C215F6" w:rsidP="005F5D4C">
            <w:pPr>
              <w:ind w:left="37" w:right="1557"/>
              <w:jc w:val="both"/>
              <w:textAlignment w:val="baseline"/>
              <w:rPr>
                <w:lang w:val="uk-UA"/>
              </w:rPr>
            </w:pPr>
          </w:p>
        </w:tc>
      </w:tr>
    </w:tbl>
    <w:p w14:paraId="03718731" w14:textId="77777777" w:rsidR="005F5D4C" w:rsidRPr="00D60CD9" w:rsidRDefault="005F5D4C" w:rsidP="005F5D4C">
      <w:pPr>
        <w:ind w:right="1557"/>
        <w:jc w:val="both"/>
        <w:textAlignment w:val="baseline"/>
        <w:rPr>
          <w:lang w:val="uk-UA"/>
        </w:rPr>
      </w:pPr>
    </w:p>
    <w:p w14:paraId="650F79AD" w14:textId="4D48F87C" w:rsidR="00C215F6" w:rsidRPr="00D60CD9" w:rsidRDefault="00C215F6" w:rsidP="005F5D4C">
      <w:pPr>
        <w:ind w:right="1557"/>
        <w:jc w:val="both"/>
        <w:textAlignment w:val="baseline"/>
        <w:rPr>
          <w:lang w:val="uk-UA"/>
        </w:rPr>
      </w:pPr>
      <w:r w:rsidRPr="00D60CD9">
        <w:rPr>
          <w:lang w:val="uk-UA"/>
        </w:rPr>
        <w:t>«____» ________ 20____</w:t>
      </w:r>
    </w:p>
    <w:p w14:paraId="1DBBD6D0" w14:textId="77777777" w:rsidR="00C215F6" w:rsidRPr="00D60CD9" w:rsidRDefault="00C215F6" w:rsidP="005F5D4C">
      <w:pPr>
        <w:ind w:left="-1560" w:right="155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</w:p>
    <w:p w14:paraId="4A2CB1CB" w14:textId="77777777" w:rsidR="00C215F6" w:rsidRPr="00D60CD9" w:rsidRDefault="00C215F6" w:rsidP="00D540E0">
      <w:pPr>
        <w:ind w:left="-284" w:right="155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  <w:r w:rsidRPr="00D60CD9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Заява з підписами співвласників заповнюється в присутності адміністратора</w:t>
      </w:r>
    </w:p>
    <w:p w14:paraId="1D9DB4FB" w14:textId="77777777" w:rsidR="00C215F6" w:rsidRPr="00D60CD9" w:rsidRDefault="00C215F6" w:rsidP="00C215F6">
      <w:pPr>
        <w:shd w:val="clear" w:color="auto" w:fill="FFFFFF"/>
        <w:ind w:right="112"/>
        <w:jc w:val="both"/>
        <w:rPr>
          <w:rFonts w:ascii="Verdana" w:hAnsi="Verdana"/>
          <w:color w:val="000000"/>
          <w:lang w:val="uk-UA"/>
        </w:rPr>
      </w:pPr>
    </w:p>
    <w:p w14:paraId="377AE44E" w14:textId="75545DDC" w:rsidR="00F41744" w:rsidRPr="00D60CD9" w:rsidRDefault="00F4174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CCF1B94" w14:textId="47AFF2BE" w:rsidR="00F41744" w:rsidRPr="00D60CD9" w:rsidRDefault="00F4174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4400390B" w14:textId="0D1D4561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6FB41F3" w14:textId="497F4D3E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3C322FC" w14:textId="66AECB4C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5ABA0A16" w14:textId="4CF6CABE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2CCB071" w14:textId="314CFF18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1E31A0D" w14:textId="4404BF5D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052E3D30" w14:textId="0BD509E0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06E88775" w14:textId="17C8A3DF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07434ED3" w14:textId="7DE784E8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5E2A30E" w14:textId="5FC2849A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4465E7EE" w14:textId="0A7E7F35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1E2C628" w14:textId="6A83F09D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62B2B417" w14:textId="43B4FCDF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1155D44D" w14:textId="779239A5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FBA6C86" w14:textId="31693CBC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2D4BB451" w14:textId="6C981D69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22AD2EA5" w14:textId="7DF1D2A0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412A339E" w14:textId="23B847FE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6FAE9EA2" w14:textId="21430BD1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24291B68" w14:textId="01D89E13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6E34E8C9" w14:textId="5801CDDA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5843091F" w14:textId="15D7D5A9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142C6D7E" w14:textId="3ADEED6F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15477C97" w14:textId="78F7EAD3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59F89577" w14:textId="41B42E9B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86CD157" w14:textId="5A8B6525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0B41934" w14:textId="07D246E0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28F5A704" w14:textId="0CDEFC3F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617FBF7F" w14:textId="46958608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143BC17" w14:textId="6F71C245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A36D024" w14:textId="4341B663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4AFEC27D" w14:textId="67092D28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66164DD7" w14:textId="006F91F1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533E8A9D" w14:textId="6910A2AC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E3D9CCA" w14:textId="519F8F32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714560CE" w14:textId="6ACF2BC8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28CF7EE9" w14:textId="68C947D6" w:rsidR="007B5084" w:rsidRPr="00D60CD9" w:rsidRDefault="007B5084" w:rsidP="00243673">
      <w:pPr>
        <w:overflowPunct w:val="0"/>
        <w:autoSpaceDE w:val="0"/>
        <w:autoSpaceDN w:val="0"/>
        <w:adjustRightInd w:val="0"/>
        <w:ind w:right="112" w:firstLine="851"/>
        <w:jc w:val="both"/>
        <w:textAlignment w:val="baseline"/>
        <w:rPr>
          <w:lang w:val="uk-UA"/>
        </w:rPr>
      </w:pPr>
    </w:p>
    <w:p w14:paraId="3337639E" w14:textId="4C3B51BC" w:rsidR="007B5084" w:rsidRPr="00D60CD9" w:rsidRDefault="007B5084" w:rsidP="007B5084">
      <w:pPr>
        <w:shd w:val="clear" w:color="auto" w:fill="FFFFFF"/>
        <w:ind w:left="4962" w:right="112"/>
        <w:jc w:val="both"/>
        <w:rPr>
          <w:lang w:val="uk-UA"/>
        </w:rPr>
      </w:pPr>
      <w:bookmarkStart w:id="17" w:name="_Hlk195272144"/>
      <w:bookmarkEnd w:id="1"/>
      <w:r w:rsidRPr="00D60CD9">
        <w:rPr>
          <w:lang w:val="uk-UA"/>
        </w:rPr>
        <w:lastRenderedPageBreak/>
        <w:t xml:space="preserve">Додаток 2 </w:t>
      </w:r>
    </w:p>
    <w:p w14:paraId="6EF56462" w14:textId="77777777" w:rsidR="007B5084" w:rsidRPr="00D60CD9" w:rsidRDefault="007B5084" w:rsidP="007B5084">
      <w:pPr>
        <w:shd w:val="clear" w:color="auto" w:fill="FFFFFF"/>
        <w:ind w:left="4962" w:right="112"/>
        <w:jc w:val="both"/>
        <w:rPr>
          <w:color w:val="000000"/>
          <w:lang w:val="uk-UA"/>
        </w:rPr>
      </w:pPr>
      <w:r w:rsidRPr="00D60CD9">
        <w:rPr>
          <w:lang w:val="uk-UA"/>
        </w:rPr>
        <w:t xml:space="preserve">до </w:t>
      </w:r>
      <w:r w:rsidRPr="00D60CD9">
        <w:rPr>
          <w:color w:val="000000"/>
          <w:lang w:val="uk-UA"/>
        </w:rPr>
        <w:t>Порядку</w:t>
      </w:r>
    </w:p>
    <w:p w14:paraId="57190873" w14:textId="77777777" w:rsidR="007B5084" w:rsidRPr="00D60CD9" w:rsidRDefault="007B5084" w:rsidP="007B5084">
      <w:pPr>
        <w:shd w:val="clear" w:color="auto" w:fill="FFFFFF"/>
        <w:ind w:left="4962" w:right="112"/>
        <w:jc w:val="both"/>
        <w:rPr>
          <w:color w:val="000000"/>
          <w:lang w:val="uk-UA"/>
        </w:rPr>
      </w:pPr>
      <w:r w:rsidRPr="00D60CD9">
        <w:rPr>
          <w:color w:val="000000"/>
          <w:lang w:val="uk-UA"/>
        </w:rPr>
        <w:t xml:space="preserve">видачі дублікатів </w:t>
      </w:r>
      <w:proofErr w:type="spellStart"/>
      <w:r w:rsidRPr="00D60CD9">
        <w:rPr>
          <w:color w:val="000000"/>
          <w:lang w:val="uk-UA"/>
        </w:rPr>
        <w:t>свідоцтв</w:t>
      </w:r>
      <w:proofErr w:type="spellEnd"/>
      <w:r w:rsidRPr="00D60CD9">
        <w:rPr>
          <w:color w:val="000000"/>
          <w:lang w:val="uk-UA"/>
        </w:rPr>
        <w:t xml:space="preserve"> про право власності на об’єкти нерухомого майна (житло) в </w:t>
      </w:r>
      <w:proofErr w:type="spellStart"/>
      <w:r w:rsidRPr="00D60CD9">
        <w:rPr>
          <w:color w:val="000000"/>
          <w:lang w:val="uk-UA"/>
        </w:rPr>
        <w:t>Южноукраїнській</w:t>
      </w:r>
      <w:proofErr w:type="spellEnd"/>
      <w:r w:rsidRPr="00D60CD9">
        <w:rPr>
          <w:color w:val="000000"/>
          <w:lang w:val="uk-UA"/>
        </w:rPr>
        <w:t xml:space="preserve"> міській територіальній громаді </w:t>
      </w:r>
    </w:p>
    <w:p w14:paraId="0C56C395" w14:textId="77777777" w:rsidR="008F439D" w:rsidRPr="00D60CD9" w:rsidRDefault="008F439D" w:rsidP="008F439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4BD781A8" w14:textId="37F9EBB7" w:rsidR="007B5084" w:rsidRPr="00D60CD9" w:rsidRDefault="00A56879" w:rsidP="007B5084">
      <w:pPr>
        <w:jc w:val="right"/>
        <w:rPr>
          <w:b/>
          <w:bCs/>
          <w:sz w:val="28"/>
          <w:szCs w:val="28"/>
          <w:lang w:val="uk-UA"/>
        </w:rPr>
      </w:pPr>
      <w:r w:rsidRPr="00D60CD9">
        <w:rPr>
          <w:b/>
          <w:bCs/>
          <w:sz w:val="28"/>
          <w:szCs w:val="28"/>
          <w:lang w:val="uk-UA"/>
        </w:rPr>
        <w:t>ДУБЛІКАТ</w:t>
      </w:r>
    </w:p>
    <w:p w14:paraId="028FEBC8" w14:textId="77777777" w:rsidR="00A56879" w:rsidRPr="00D60CD9" w:rsidRDefault="00DB4A13" w:rsidP="007B5084">
      <w:pPr>
        <w:jc w:val="right"/>
        <w:rPr>
          <w:b/>
          <w:bCs/>
          <w:sz w:val="28"/>
          <w:szCs w:val="28"/>
          <w:lang w:val="uk-UA"/>
        </w:rPr>
      </w:pPr>
      <w:r w:rsidRPr="00D60CD9">
        <w:rPr>
          <w:b/>
          <w:bCs/>
          <w:sz w:val="28"/>
          <w:szCs w:val="28"/>
          <w:lang w:val="uk-UA"/>
        </w:rPr>
        <w:t>м</w:t>
      </w:r>
      <w:r w:rsidR="007B5084" w:rsidRPr="00D60CD9">
        <w:rPr>
          <w:b/>
          <w:bCs/>
          <w:sz w:val="28"/>
          <w:szCs w:val="28"/>
          <w:lang w:val="uk-UA"/>
        </w:rPr>
        <w:t>ає силу оригіналу</w:t>
      </w:r>
      <w:r w:rsidR="00A56879" w:rsidRPr="00D60CD9">
        <w:rPr>
          <w:b/>
          <w:bCs/>
          <w:sz w:val="28"/>
          <w:szCs w:val="28"/>
          <w:lang w:val="uk-UA"/>
        </w:rPr>
        <w:t xml:space="preserve"> </w:t>
      </w:r>
    </w:p>
    <w:p w14:paraId="2595E4C5" w14:textId="75DE974A" w:rsidR="007B5084" w:rsidRPr="00D60CD9" w:rsidRDefault="00A56879" w:rsidP="00A56879">
      <w:pPr>
        <w:jc w:val="center"/>
        <w:rPr>
          <w:b/>
          <w:bCs/>
          <w:sz w:val="28"/>
          <w:szCs w:val="28"/>
          <w:lang w:val="uk-UA"/>
        </w:rPr>
      </w:pPr>
      <w:r w:rsidRPr="00D60CD9">
        <w:rPr>
          <w:b/>
          <w:bCs/>
          <w:sz w:val="28"/>
          <w:szCs w:val="28"/>
          <w:lang w:val="uk-UA"/>
        </w:rPr>
        <w:t xml:space="preserve">                                                                             __________</w:t>
      </w:r>
    </w:p>
    <w:p w14:paraId="31F8DC3A" w14:textId="3BA8171B" w:rsidR="00DB4A13" w:rsidRPr="00D60CD9" w:rsidRDefault="00A56879" w:rsidP="00A56879">
      <w:pPr>
        <w:rPr>
          <w:sz w:val="20"/>
          <w:szCs w:val="20"/>
          <w:lang w:val="uk-UA"/>
        </w:rPr>
      </w:pPr>
      <w:r w:rsidRPr="00D60CD9">
        <w:rPr>
          <w:sz w:val="40"/>
          <w:szCs w:val="40"/>
          <w:lang w:val="uk-UA"/>
        </w:rPr>
        <w:t xml:space="preserve">                                                   </w:t>
      </w:r>
      <w:r w:rsidR="00DB4A13" w:rsidRPr="00D60CD9">
        <w:rPr>
          <w:sz w:val="20"/>
          <w:szCs w:val="20"/>
          <w:lang w:val="uk-UA"/>
        </w:rPr>
        <w:t xml:space="preserve">                                   </w:t>
      </w:r>
      <w:r w:rsidRPr="00D60CD9">
        <w:rPr>
          <w:sz w:val="20"/>
          <w:szCs w:val="20"/>
          <w:lang w:val="uk-UA"/>
        </w:rPr>
        <w:t>(</w:t>
      </w:r>
      <w:r w:rsidR="00DB4A13" w:rsidRPr="00D60CD9">
        <w:rPr>
          <w:sz w:val="20"/>
          <w:szCs w:val="20"/>
          <w:lang w:val="uk-UA"/>
        </w:rPr>
        <w:t>дата</w:t>
      </w:r>
      <w:r w:rsidRPr="00D60CD9">
        <w:rPr>
          <w:sz w:val="20"/>
          <w:szCs w:val="20"/>
          <w:lang w:val="uk-UA"/>
        </w:rPr>
        <w:t>)</w:t>
      </w:r>
    </w:p>
    <w:p w14:paraId="504A6012" w14:textId="77777777" w:rsidR="00DB4A13" w:rsidRPr="00D60CD9" w:rsidRDefault="00DB4A13" w:rsidP="007B5084">
      <w:pPr>
        <w:jc w:val="center"/>
        <w:rPr>
          <w:sz w:val="40"/>
          <w:szCs w:val="40"/>
          <w:lang w:val="uk-UA"/>
        </w:rPr>
      </w:pPr>
    </w:p>
    <w:p w14:paraId="1881A965" w14:textId="6236182D" w:rsidR="007B5084" w:rsidRPr="00D60CD9" w:rsidRDefault="007B5084" w:rsidP="007B5084">
      <w:pPr>
        <w:jc w:val="center"/>
        <w:rPr>
          <w:sz w:val="40"/>
          <w:szCs w:val="40"/>
          <w:lang w:val="uk-UA"/>
        </w:rPr>
      </w:pPr>
      <w:r w:rsidRPr="00D60CD9">
        <w:rPr>
          <w:sz w:val="40"/>
          <w:szCs w:val="40"/>
          <w:lang w:val="uk-UA"/>
        </w:rPr>
        <w:t>С В І Д О Ц Т В О</w:t>
      </w:r>
    </w:p>
    <w:p w14:paraId="414C402E" w14:textId="77777777" w:rsidR="007B5084" w:rsidRPr="00D60CD9" w:rsidRDefault="007B5084" w:rsidP="007B5084">
      <w:pPr>
        <w:jc w:val="center"/>
        <w:rPr>
          <w:sz w:val="32"/>
          <w:szCs w:val="32"/>
          <w:lang w:val="uk-UA"/>
        </w:rPr>
      </w:pPr>
      <w:r w:rsidRPr="00D60CD9">
        <w:rPr>
          <w:sz w:val="32"/>
          <w:szCs w:val="32"/>
          <w:lang w:val="uk-UA"/>
        </w:rPr>
        <w:t>про право власності</w:t>
      </w:r>
    </w:p>
    <w:p w14:paraId="2546EDA8" w14:textId="40789312" w:rsidR="007B5084" w:rsidRPr="00D60CD9" w:rsidRDefault="007B5084" w:rsidP="007B5084">
      <w:pPr>
        <w:jc w:val="center"/>
        <w:rPr>
          <w:sz w:val="32"/>
          <w:szCs w:val="32"/>
          <w:lang w:val="uk-UA"/>
        </w:rPr>
      </w:pPr>
    </w:p>
    <w:p w14:paraId="6CAF00F0" w14:textId="77777777" w:rsidR="00EC3A13" w:rsidRPr="00D60CD9" w:rsidRDefault="00EC3A13" w:rsidP="007B5084">
      <w:pPr>
        <w:jc w:val="center"/>
        <w:rPr>
          <w:sz w:val="32"/>
          <w:szCs w:val="32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C3A13" w:rsidRPr="00D60CD9" w14:paraId="2C68E606" w14:textId="77777777" w:rsidTr="00EC3A13">
        <w:tc>
          <w:tcPr>
            <w:tcW w:w="9061" w:type="dxa"/>
          </w:tcPr>
          <w:p w14:paraId="6080CC79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22810FB5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77601C63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2A57EEE3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26DF5F0B" w14:textId="10C3EA81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47081F52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49C0D592" w14:textId="77777777" w:rsidR="00EC3A13" w:rsidRPr="00D60CD9" w:rsidRDefault="00EC3A13" w:rsidP="00EC3A13">
            <w:pPr>
              <w:spacing w:line="360" w:lineRule="auto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  <w:r w:rsidRPr="00D60CD9">
              <w:rPr>
                <w:color w:val="000000"/>
                <w:sz w:val="32"/>
                <w:szCs w:val="32"/>
                <w:lang w:val="uk-UA" w:eastAsia="uk-UA"/>
              </w:rPr>
              <w:t>Весь текст виданого документа,</w:t>
            </w:r>
          </w:p>
          <w:p w14:paraId="05CE1CC8" w14:textId="4F32D6DC" w:rsidR="00EC3A13" w:rsidRPr="00D60CD9" w:rsidRDefault="00EC3A13" w:rsidP="00EC3A13">
            <w:pPr>
              <w:spacing w:line="360" w:lineRule="auto"/>
              <w:jc w:val="center"/>
              <w:rPr>
                <w:color w:val="000000"/>
                <w:sz w:val="32"/>
                <w:szCs w:val="32"/>
                <w:lang w:val="uk-UA" w:eastAsia="uk-UA"/>
              </w:rPr>
            </w:pPr>
            <w:r w:rsidRPr="00D60CD9">
              <w:rPr>
                <w:color w:val="000000"/>
                <w:sz w:val="32"/>
                <w:szCs w:val="32"/>
                <w:lang w:val="uk-UA" w:eastAsia="uk-UA"/>
              </w:rPr>
              <w:t>оригінал якого вважається таким, що втратив чинність</w:t>
            </w:r>
          </w:p>
          <w:p w14:paraId="6223A7B4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5BD20779" w14:textId="1DA65912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11B3B792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727E46B7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4D309141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74644B5C" w14:textId="77777777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  <w:p w14:paraId="35EBA6C0" w14:textId="5B4154EF" w:rsidR="00EC3A13" w:rsidRPr="00D60CD9" w:rsidRDefault="00EC3A13" w:rsidP="007B5084">
            <w:pPr>
              <w:jc w:val="center"/>
              <w:rPr>
                <w:sz w:val="32"/>
                <w:szCs w:val="32"/>
                <w:lang w:val="uk-UA"/>
              </w:rPr>
            </w:pPr>
          </w:p>
        </w:tc>
      </w:tr>
    </w:tbl>
    <w:p w14:paraId="665E3AAD" w14:textId="77777777" w:rsidR="00EC3A13" w:rsidRPr="00D60CD9" w:rsidRDefault="00EC3A13" w:rsidP="007B5084">
      <w:pPr>
        <w:jc w:val="center"/>
        <w:rPr>
          <w:sz w:val="32"/>
          <w:szCs w:val="32"/>
          <w:lang w:val="uk-UA"/>
        </w:rPr>
      </w:pPr>
    </w:p>
    <w:p w14:paraId="21131F1F" w14:textId="759DB3DD" w:rsidR="00EC3A13" w:rsidRPr="00D60CD9" w:rsidRDefault="00EC3A13" w:rsidP="007B5084">
      <w:pPr>
        <w:rPr>
          <w:color w:val="000000"/>
          <w:lang w:val="uk-UA" w:eastAsia="uk-UA"/>
        </w:rPr>
      </w:pPr>
    </w:p>
    <w:p w14:paraId="3E0A09B1" w14:textId="47FDDCBC" w:rsidR="00EC3A13" w:rsidRPr="00D60CD9" w:rsidRDefault="00EC3A13" w:rsidP="007B5084">
      <w:pPr>
        <w:rPr>
          <w:bCs/>
          <w:lang w:val="uk-UA"/>
        </w:rPr>
      </w:pPr>
    </w:p>
    <w:p w14:paraId="7109E2A0" w14:textId="2347F529" w:rsidR="00EC3A13" w:rsidRPr="00D60CD9" w:rsidRDefault="00EC3A13" w:rsidP="007B5084">
      <w:pPr>
        <w:rPr>
          <w:bCs/>
          <w:lang w:val="uk-UA"/>
        </w:rPr>
      </w:pPr>
    </w:p>
    <w:p w14:paraId="1A94E211" w14:textId="5CB1542E" w:rsidR="00EC3A13" w:rsidRPr="00D60CD9" w:rsidRDefault="00EC3A13" w:rsidP="007B5084">
      <w:pPr>
        <w:rPr>
          <w:bCs/>
          <w:lang w:val="uk-UA"/>
        </w:rPr>
      </w:pPr>
    </w:p>
    <w:p w14:paraId="5B3FF374" w14:textId="3F6B9111" w:rsidR="00EC3A13" w:rsidRPr="00D60CD9" w:rsidRDefault="00EC3A13" w:rsidP="007B5084">
      <w:pPr>
        <w:rPr>
          <w:bCs/>
          <w:lang w:val="uk-UA"/>
        </w:rPr>
      </w:pPr>
    </w:p>
    <w:p w14:paraId="1CA9108B" w14:textId="77777777" w:rsidR="00EC3A13" w:rsidRPr="00D60CD9" w:rsidRDefault="00EC3A13" w:rsidP="007B5084">
      <w:pPr>
        <w:rPr>
          <w:bCs/>
          <w:lang w:val="uk-UA"/>
        </w:rPr>
      </w:pPr>
    </w:p>
    <w:p w14:paraId="5144D0F1" w14:textId="77777777" w:rsidR="007B5084" w:rsidRPr="00D60CD9" w:rsidRDefault="007B5084" w:rsidP="007B5084">
      <w:pPr>
        <w:jc w:val="both"/>
        <w:rPr>
          <w:bCs/>
          <w:lang w:val="uk-UA"/>
        </w:rPr>
      </w:pPr>
    </w:p>
    <w:p w14:paraId="58109E18" w14:textId="5DAA1E0A" w:rsidR="007B5084" w:rsidRPr="00D60CD9" w:rsidRDefault="007B5084" w:rsidP="007B5084">
      <w:pPr>
        <w:jc w:val="both"/>
        <w:rPr>
          <w:bCs/>
          <w:lang w:val="uk-UA"/>
        </w:rPr>
      </w:pPr>
      <w:r w:rsidRPr="00D60CD9">
        <w:rPr>
          <w:bCs/>
          <w:lang w:val="uk-UA"/>
        </w:rPr>
        <w:t>Дублікат Свідоцтва про право власності №ЮМР0999</w:t>
      </w:r>
      <w:r w:rsidR="00DB4A13" w:rsidRPr="00D60CD9">
        <w:rPr>
          <w:bCs/>
          <w:lang w:val="uk-UA"/>
        </w:rPr>
        <w:t xml:space="preserve"> від</w:t>
      </w:r>
      <w:r w:rsidR="00BA4D24" w:rsidRPr="00D60CD9">
        <w:rPr>
          <w:bCs/>
          <w:lang w:val="uk-UA"/>
        </w:rPr>
        <w:t xml:space="preserve"> __.___.______</w:t>
      </w:r>
      <w:r w:rsidR="00DB4A13" w:rsidRPr="00D60CD9">
        <w:rPr>
          <w:bCs/>
          <w:lang w:val="uk-UA"/>
        </w:rPr>
        <w:t xml:space="preserve"> ,</w:t>
      </w:r>
      <w:r w:rsidRPr="00D60CD9">
        <w:rPr>
          <w:bCs/>
          <w:lang w:val="uk-UA"/>
        </w:rPr>
        <w:t xml:space="preserve"> видано на підставі рішення Південноукраїнської міської ради від …..2025р. № ….</w:t>
      </w:r>
    </w:p>
    <w:p w14:paraId="108DD1D1" w14:textId="77777777" w:rsidR="007B5084" w:rsidRPr="00D60CD9" w:rsidRDefault="007B5084" w:rsidP="007B5084">
      <w:pPr>
        <w:jc w:val="both"/>
        <w:rPr>
          <w:bCs/>
          <w:lang w:val="uk-UA"/>
        </w:rPr>
      </w:pPr>
    </w:p>
    <w:p w14:paraId="032AFC26" w14:textId="0E7BAF02" w:rsidR="007B5084" w:rsidRPr="00D60CD9" w:rsidRDefault="007B5084" w:rsidP="007B5084">
      <w:pPr>
        <w:rPr>
          <w:b/>
          <w:lang w:val="uk-UA"/>
        </w:rPr>
      </w:pPr>
      <w:r w:rsidRPr="00D60CD9">
        <w:rPr>
          <w:b/>
          <w:lang w:val="uk-UA"/>
        </w:rPr>
        <w:t xml:space="preserve">Міський голова </w:t>
      </w:r>
      <w:r w:rsidRPr="00D60CD9">
        <w:rPr>
          <w:b/>
          <w:lang w:val="uk-UA"/>
        </w:rPr>
        <w:tab/>
      </w:r>
      <w:r w:rsidRPr="00D60CD9">
        <w:rPr>
          <w:b/>
          <w:lang w:val="uk-UA"/>
        </w:rPr>
        <w:tab/>
      </w:r>
      <w:r w:rsidRPr="00D60CD9">
        <w:rPr>
          <w:b/>
          <w:lang w:val="uk-UA"/>
        </w:rPr>
        <w:tab/>
        <w:t xml:space="preserve">                                 </w:t>
      </w:r>
      <w:r w:rsidR="00444365" w:rsidRPr="00D60CD9">
        <w:rPr>
          <w:b/>
          <w:lang w:val="uk-UA"/>
        </w:rPr>
        <w:t>Ім’я, Прізвище</w:t>
      </w:r>
    </w:p>
    <w:p w14:paraId="67F4EFD0" w14:textId="2BD8C2FC" w:rsidR="007B5084" w:rsidRPr="00D60CD9" w:rsidRDefault="007B5084" w:rsidP="007B5084">
      <w:pPr>
        <w:rPr>
          <w:sz w:val="20"/>
          <w:szCs w:val="20"/>
          <w:lang w:val="uk-UA"/>
        </w:rPr>
      </w:pPr>
      <w:r w:rsidRPr="00D60CD9">
        <w:rPr>
          <w:sz w:val="20"/>
          <w:szCs w:val="20"/>
          <w:lang w:val="uk-UA"/>
        </w:rPr>
        <w:t xml:space="preserve">                                          МП</w:t>
      </w:r>
    </w:p>
    <w:p w14:paraId="3AA0E750" w14:textId="77777777" w:rsidR="007B5084" w:rsidRPr="00D60CD9" w:rsidRDefault="007B5084" w:rsidP="007B5084">
      <w:pPr>
        <w:rPr>
          <w:b/>
          <w:lang w:val="uk-UA"/>
        </w:rPr>
      </w:pPr>
    </w:p>
    <w:p w14:paraId="7799D7EF" w14:textId="7FC5C8FC" w:rsidR="008F439D" w:rsidRPr="0097667D" w:rsidRDefault="007B5084" w:rsidP="0097667D">
      <w:pPr>
        <w:jc w:val="right"/>
        <w:rPr>
          <w:b/>
          <w:sz w:val="28"/>
          <w:szCs w:val="28"/>
          <w:lang w:val="uk-UA"/>
        </w:rPr>
      </w:pPr>
      <w:r w:rsidRPr="00D60CD9">
        <w:rPr>
          <w:b/>
          <w:lang w:val="uk-UA"/>
        </w:rPr>
        <w:t xml:space="preserve"> </w:t>
      </w:r>
      <w:r w:rsidRPr="00D60CD9">
        <w:rPr>
          <w:b/>
          <w:sz w:val="28"/>
          <w:szCs w:val="28"/>
          <w:lang w:val="uk-UA"/>
        </w:rPr>
        <w:t xml:space="preserve">серія </w:t>
      </w:r>
      <w:r w:rsidR="00DB4A13" w:rsidRPr="00D60CD9">
        <w:rPr>
          <w:b/>
          <w:sz w:val="28"/>
          <w:szCs w:val="28"/>
          <w:lang w:val="uk-UA"/>
        </w:rPr>
        <w:t>Ю</w:t>
      </w:r>
      <w:r w:rsidRPr="00D60CD9">
        <w:rPr>
          <w:b/>
          <w:sz w:val="28"/>
          <w:szCs w:val="28"/>
          <w:lang w:val="uk-UA"/>
        </w:rPr>
        <w:t>МР №0999</w:t>
      </w:r>
      <w:bookmarkStart w:id="18" w:name="_GoBack"/>
      <w:bookmarkEnd w:id="17"/>
      <w:bookmarkEnd w:id="18"/>
    </w:p>
    <w:sectPr w:rsidR="008F439D" w:rsidRPr="0097667D" w:rsidSect="00051F99">
      <w:pgSz w:w="11906" w:h="16838"/>
      <w:pgMar w:top="1134" w:right="567" w:bottom="39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62B2" w14:textId="77777777" w:rsidR="00802121" w:rsidRDefault="00802121">
      <w:r>
        <w:separator/>
      </w:r>
    </w:p>
  </w:endnote>
  <w:endnote w:type="continuationSeparator" w:id="0">
    <w:p w14:paraId="710091A8" w14:textId="77777777" w:rsidR="00802121" w:rsidRDefault="0080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DC32" w14:textId="77777777" w:rsidR="00D32CDF" w:rsidRDefault="00D32CDF" w:rsidP="00D32CD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BC754D" w14:textId="77777777" w:rsidR="00D32CDF" w:rsidRDefault="00D32CDF" w:rsidP="00D32C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A702" w14:textId="77777777" w:rsidR="00802121" w:rsidRDefault="00802121">
      <w:r>
        <w:separator/>
      </w:r>
    </w:p>
  </w:footnote>
  <w:footnote w:type="continuationSeparator" w:id="0">
    <w:p w14:paraId="431FC920" w14:textId="77777777" w:rsidR="00802121" w:rsidRDefault="0080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CD35" w14:textId="77777777" w:rsidR="00D32CDF" w:rsidRDefault="00D32CDF" w:rsidP="00D32CD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D34751" w14:textId="77777777" w:rsidR="00D32CDF" w:rsidRDefault="00D32C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8505" w14:textId="77777777" w:rsidR="00D32CDF" w:rsidRPr="00480DC7" w:rsidRDefault="00D32CDF" w:rsidP="00D32CDF">
    <w:pPr>
      <w:pStyle w:val="a4"/>
      <w:framePr w:wrap="around" w:vAnchor="text" w:hAnchor="margin" w:xAlign="center" w:y="1"/>
      <w:rPr>
        <w:rStyle w:val="a8"/>
        <w:lang w:val="uk-UA"/>
      </w:rPr>
    </w:pPr>
  </w:p>
  <w:p w14:paraId="1619C8CA" w14:textId="77777777" w:rsidR="00D32CDF" w:rsidRPr="00485B02" w:rsidRDefault="00D32CDF" w:rsidP="00D32CDF">
    <w:pPr>
      <w:pStyle w:val="a4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10AE"/>
    <w:multiLevelType w:val="hybridMultilevel"/>
    <w:tmpl w:val="A1303BA6"/>
    <w:lvl w:ilvl="0" w:tplc="A9943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260" w:hanging="360"/>
      </w:pPr>
    </w:lvl>
    <w:lvl w:ilvl="2" w:tplc="1000001B" w:tentative="1">
      <w:start w:val="1"/>
      <w:numFmt w:val="lowerRoman"/>
      <w:lvlText w:val="%3."/>
      <w:lvlJc w:val="right"/>
      <w:pPr>
        <w:ind w:left="1980" w:hanging="180"/>
      </w:pPr>
    </w:lvl>
    <w:lvl w:ilvl="3" w:tplc="1000000F" w:tentative="1">
      <w:start w:val="1"/>
      <w:numFmt w:val="decimal"/>
      <w:lvlText w:val="%4."/>
      <w:lvlJc w:val="left"/>
      <w:pPr>
        <w:ind w:left="2700" w:hanging="360"/>
      </w:pPr>
    </w:lvl>
    <w:lvl w:ilvl="4" w:tplc="10000019" w:tentative="1">
      <w:start w:val="1"/>
      <w:numFmt w:val="lowerLetter"/>
      <w:lvlText w:val="%5."/>
      <w:lvlJc w:val="left"/>
      <w:pPr>
        <w:ind w:left="3420" w:hanging="360"/>
      </w:pPr>
    </w:lvl>
    <w:lvl w:ilvl="5" w:tplc="1000001B" w:tentative="1">
      <w:start w:val="1"/>
      <w:numFmt w:val="lowerRoman"/>
      <w:lvlText w:val="%6."/>
      <w:lvlJc w:val="right"/>
      <w:pPr>
        <w:ind w:left="4140" w:hanging="180"/>
      </w:pPr>
    </w:lvl>
    <w:lvl w:ilvl="6" w:tplc="1000000F" w:tentative="1">
      <w:start w:val="1"/>
      <w:numFmt w:val="decimal"/>
      <w:lvlText w:val="%7."/>
      <w:lvlJc w:val="left"/>
      <w:pPr>
        <w:ind w:left="4860" w:hanging="360"/>
      </w:pPr>
    </w:lvl>
    <w:lvl w:ilvl="7" w:tplc="10000019" w:tentative="1">
      <w:start w:val="1"/>
      <w:numFmt w:val="lowerLetter"/>
      <w:lvlText w:val="%8."/>
      <w:lvlJc w:val="left"/>
      <w:pPr>
        <w:ind w:left="5580" w:hanging="360"/>
      </w:pPr>
    </w:lvl>
    <w:lvl w:ilvl="8" w:tplc="1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4428D"/>
    <w:multiLevelType w:val="hybridMultilevel"/>
    <w:tmpl w:val="FB4AFD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5D6F28EA"/>
    <w:multiLevelType w:val="hybridMultilevel"/>
    <w:tmpl w:val="EEA2754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10978"/>
    <w:rsid w:val="0002420E"/>
    <w:rsid w:val="00027BAE"/>
    <w:rsid w:val="00044585"/>
    <w:rsid w:val="0005003E"/>
    <w:rsid w:val="00051F99"/>
    <w:rsid w:val="00093B58"/>
    <w:rsid w:val="000E4CB7"/>
    <w:rsid w:val="00123956"/>
    <w:rsid w:val="00164305"/>
    <w:rsid w:val="00191B30"/>
    <w:rsid w:val="001A438D"/>
    <w:rsid w:val="001D26A1"/>
    <w:rsid w:val="00207A5D"/>
    <w:rsid w:val="00243673"/>
    <w:rsid w:val="002647AF"/>
    <w:rsid w:val="00267C8E"/>
    <w:rsid w:val="002857CE"/>
    <w:rsid w:val="0029540F"/>
    <w:rsid w:val="002A726B"/>
    <w:rsid w:val="002C0596"/>
    <w:rsid w:val="0032114E"/>
    <w:rsid w:val="003351A8"/>
    <w:rsid w:val="00354CAB"/>
    <w:rsid w:val="00357012"/>
    <w:rsid w:val="00391996"/>
    <w:rsid w:val="003949C5"/>
    <w:rsid w:val="003D4E82"/>
    <w:rsid w:val="00413503"/>
    <w:rsid w:val="00426209"/>
    <w:rsid w:val="004438E7"/>
    <w:rsid w:val="00444365"/>
    <w:rsid w:val="004658D0"/>
    <w:rsid w:val="00470C37"/>
    <w:rsid w:val="00492065"/>
    <w:rsid w:val="00496102"/>
    <w:rsid w:val="004A10F8"/>
    <w:rsid w:val="004C38A9"/>
    <w:rsid w:val="004E4C8F"/>
    <w:rsid w:val="004F2430"/>
    <w:rsid w:val="00524C60"/>
    <w:rsid w:val="00566ADB"/>
    <w:rsid w:val="00591D06"/>
    <w:rsid w:val="005974AF"/>
    <w:rsid w:val="005B51F5"/>
    <w:rsid w:val="005C40A3"/>
    <w:rsid w:val="005F1D07"/>
    <w:rsid w:val="005F5D4C"/>
    <w:rsid w:val="00606C8C"/>
    <w:rsid w:val="00607BDC"/>
    <w:rsid w:val="00645697"/>
    <w:rsid w:val="0069284D"/>
    <w:rsid w:val="006A2C00"/>
    <w:rsid w:val="006A4DE5"/>
    <w:rsid w:val="006D1BCF"/>
    <w:rsid w:val="006D2C93"/>
    <w:rsid w:val="00703773"/>
    <w:rsid w:val="0070728D"/>
    <w:rsid w:val="007074C4"/>
    <w:rsid w:val="0071101C"/>
    <w:rsid w:val="00713635"/>
    <w:rsid w:val="007466F4"/>
    <w:rsid w:val="00753BEE"/>
    <w:rsid w:val="007544C0"/>
    <w:rsid w:val="00764131"/>
    <w:rsid w:val="0078562D"/>
    <w:rsid w:val="007A6CA5"/>
    <w:rsid w:val="007B174D"/>
    <w:rsid w:val="007B5084"/>
    <w:rsid w:val="007D794F"/>
    <w:rsid w:val="00802121"/>
    <w:rsid w:val="0082118D"/>
    <w:rsid w:val="008627CA"/>
    <w:rsid w:val="008652A5"/>
    <w:rsid w:val="00877D2C"/>
    <w:rsid w:val="00880522"/>
    <w:rsid w:val="00894374"/>
    <w:rsid w:val="008F0D88"/>
    <w:rsid w:val="008F439D"/>
    <w:rsid w:val="0090708B"/>
    <w:rsid w:val="00912FBA"/>
    <w:rsid w:val="00940C7B"/>
    <w:rsid w:val="0097667D"/>
    <w:rsid w:val="009E6294"/>
    <w:rsid w:val="00A23C14"/>
    <w:rsid w:val="00A40963"/>
    <w:rsid w:val="00A5325F"/>
    <w:rsid w:val="00A56879"/>
    <w:rsid w:val="00A877F0"/>
    <w:rsid w:val="00B31CBA"/>
    <w:rsid w:val="00B3702A"/>
    <w:rsid w:val="00B81658"/>
    <w:rsid w:val="00BA4D24"/>
    <w:rsid w:val="00C215F6"/>
    <w:rsid w:val="00C517DD"/>
    <w:rsid w:val="00C53A9A"/>
    <w:rsid w:val="00C64635"/>
    <w:rsid w:val="00CD54F7"/>
    <w:rsid w:val="00CE4258"/>
    <w:rsid w:val="00CF36AE"/>
    <w:rsid w:val="00D264E8"/>
    <w:rsid w:val="00D32CDF"/>
    <w:rsid w:val="00D36253"/>
    <w:rsid w:val="00D540E0"/>
    <w:rsid w:val="00D551D4"/>
    <w:rsid w:val="00D60CD9"/>
    <w:rsid w:val="00DB4A13"/>
    <w:rsid w:val="00DD1063"/>
    <w:rsid w:val="00DD61B2"/>
    <w:rsid w:val="00DE22B5"/>
    <w:rsid w:val="00DF40C8"/>
    <w:rsid w:val="00E026B0"/>
    <w:rsid w:val="00E95D71"/>
    <w:rsid w:val="00EA2DEB"/>
    <w:rsid w:val="00EC3A13"/>
    <w:rsid w:val="00ED5D7A"/>
    <w:rsid w:val="00F10383"/>
    <w:rsid w:val="00F33697"/>
    <w:rsid w:val="00F41744"/>
    <w:rsid w:val="00F42F61"/>
    <w:rsid w:val="00F60275"/>
    <w:rsid w:val="00F819B0"/>
    <w:rsid w:val="00F85CE0"/>
    <w:rsid w:val="00FB02DC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  <w:style w:type="character" w:customStyle="1" w:styleId="30">
    <w:name w:val="Заголовок 3 Знак"/>
    <w:basedOn w:val="a0"/>
    <w:link w:val="3"/>
    <w:uiPriority w:val="9"/>
    <w:semiHidden/>
    <w:rsid w:val="002A72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9">
    <w:name w:val="Знак Знак"/>
    <w:basedOn w:val="a"/>
    <w:rsid w:val="00645697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40C7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0C7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EC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1952-1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B6E9-9336-4725-8A3B-029B64EE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7730</Words>
  <Characters>4407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Ulvis_L</cp:lastModifiedBy>
  <cp:revision>26</cp:revision>
  <cp:lastPrinted>2025-04-14T10:52:00Z</cp:lastPrinted>
  <dcterms:created xsi:type="dcterms:W3CDTF">2025-04-09T06:20:00Z</dcterms:created>
  <dcterms:modified xsi:type="dcterms:W3CDTF">2025-04-29T08:02:00Z</dcterms:modified>
</cp:coreProperties>
</file>